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t>招聘单位、岗位、人数、专业、学历和范围及资格条件</w:t>
      </w:r>
    </w:p>
    <w:tbl>
      <w:tblPr>
        <w:tblW w:w="906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39"/>
        <w:gridCol w:w="632"/>
        <w:gridCol w:w="763"/>
        <w:gridCol w:w="732"/>
        <w:gridCol w:w="2544"/>
        <w:gridCol w:w="29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7" w:hRule="atLeast"/>
          <w:jc w:val="center"/>
        </w:trPr>
        <w:tc>
          <w:tcPr>
            <w:tcW w:w="15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招聘单位</w:t>
            </w:r>
          </w:p>
        </w:tc>
        <w:tc>
          <w:tcPr>
            <w:tcW w:w="6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招聘岗位</w:t>
            </w:r>
          </w:p>
        </w:tc>
        <w:tc>
          <w:tcPr>
            <w:tcW w:w="4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招   聘指标</w:t>
            </w:r>
          </w:p>
        </w:tc>
        <w:tc>
          <w:tcPr>
            <w:tcW w:w="75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学历要求</w:t>
            </w:r>
          </w:p>
        </w:tc>
        <w:tc>
          <w:tcPr>
            <w:tcW w:w="26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招聘范围</w:t>
            </w:r>
          </w:p>
        </w:tc>
        <w:tc>
          <w:tcPr>
            <w:tcW w:w="30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专业要求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7" w:hRule="atLeast"/>
          <w:jc w:val="center"/>
        </w:trPr>
        <w:tc>
          <w:tcPr>
            <w:tcW w:w="1506" w:type="dxa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shd w:val="clear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鄞州区人民政府潘火街道办事处</w:t>
            </w:r>
          </w:p>
        </w:tc>
        <w:tc>
          <w:tcPr>
            <w:tcW w:w="652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城建管理</w:t>
            </w:r>
          </w:p>
        </w:tc>
        <w:tc>
          <w:tcPr>
            <w:tcW w:w="402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1</w:t>
            </w:r>
          </w:p>
        </w:tc>
        <w:tc>
          <w:tcPr>
            <w:tcW w:w="758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大专及以上学历</w:t>
            </w:r>
          </w:p>
        </w:tc>
        <w:tc>
          <w:tcPr>
            <w:tcW w:w="2654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宁波大市户籍；1980年6月1日及以后出生</w:t>
            </w:r>
          </w:p>
        </w:tc>
        <w:tc>
          <w:tcPr>
            <w:tcW w:w="3088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专业不限（土木工程、给排水科学与工程、道路桥梁专业或相关工作经历者优先）</w:t>
            </w:r>
          </w:p>
        </w:tc>
      </w:tr>
    </w:tbl>
    <w:p>
      <w:pPr>
        <w:spacing w:line="58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headerReference r:id="rId3" w:type="default"/>
      <w:pgSz w:w="11906" w:h="16838"/>
      <w:pgMar w:top="1440" w:right="1416" w:bottom="1440" w:left="1418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doNotWrapTextWithPunct/>
    <w:doNotUseEastAsianBreakRules/>
    <w:growAutofit/>
    <w:useFELayout/>
    <w:doNotUseIndentAsNumberingTabStop/>
    <w:useAltKinsokuLineBreakRules/>
    <w:splitPgBreakAndParaMark/>
    <w:compatSetting w:name="compatibilityMode" w:uri="http://schemas.microsoft.com/office/word" w:val="14"/>
  </w:compat>
  <w:rsids>
    <w:rsidRoot w:val="00000000"/>
    <w:rsid w:val="438C30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2500" w:leftChars="25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customStyle="1" w:styleId="8">
    <w:name w:val="apple-converted-space"/>
    <w:basedOn w:val="7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微软中国</Company>
  <Pages>4</Pages>
  <Words>978</Words>
  <Characters>1026</Characters>
  <Lines>108</Lines>
  <Paragraphs>57</Paragraphs>
  <TotalTime>5</TotalTime>
  <ScaleCrop>false</ScaleCrop>
  <LinksUpToDate>false</LinksUpToDate>
  <CharactersWithSpaces>1147</CharactersWithSpaces>
  <Application>WPS Office_11.1.0.9662_F1E327BC-269C-435d-A152-05C5408002CA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2019-09-24T01:32:00Z</dcterms:created>
  <dc:creator>微软用户</dc:creator>
  <cp:lastModifiedBy>Administrator</cp:lastModifiedBy>
  <cp:lastPrinted>2018-05-21T01:32:00Z</cp:lastPrinted>
  <dcterms:modified xsi:type="dcterms:W3CDTF">2020-06-02T07:45:10Z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