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7" w:rsidRDefault="002A6F47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w w:val="90"/>
          <w:kern w:val="0"/>
          <w:sz w:val="44"/>
          <w:szCs w:val="44"/>
        </w:rPr>
      </w:pPr>
    </w:p>
    <w:p w:rsidR="002A6F47" w:rsidRDefault="00F5305F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沥海街道办事处</w:t>
      </w:r>
    </w:p>
    <w:p w:rsidR="002A6F47" w:rsidRDefault="00F5305F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w w:val="9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w w:val="90"/>
          <w:kern w:val="0"/>
          <w:sz w:val="44"/>
          <w:szCs w:val="44"/>
        </w:rPr>
        <w:t>面向社会公开招聘</w:t>
      </w:r>
      <w:r>
        <w:rPr>
          <w:rFonts w:ascii="Times New Roman" w:eastAsia="方正小标宋简体" w:hAnsi="Times New Roman" w:cs="Times New Roman" w:hint="eastAsia"/>
          <w:bCs/>
          <w:color w:val="000000"/>
          <w:w w:val="90"/>
          <w:kern w:val="0"/>
          <w:sz w:val="44"/>
          <w:szCs w:val="44"/>
        </w:rPr>
        <w:t>综合行政</w:t>
      </w:r>
      <w:r>
        <w:rPr>
          <w:rFonts w:ascii="Times New Roman" w:eastAsia="方正小标宋简体" w:hAnsi="Times New Roman" w:cs="Times New Roman"/>
          <w:bCs/>
          <w:color w:val="000000"/>
          <w:w w:val="90"/>
          <w:kern w:val="0"/>
          <w:sz w:val="44"/>
          <w:szCs w:val="44"/>
        </w:rPr>
        <w:t>执法</w:t>
      </w:r>
      <w:r>
        <w:rPr>
          <w:rFonts w:ascii="Times New Roman" w:eastAsia="方正小标宋简体" w:hAnsi="Times New Roman" w:cs="Times New Roman" w:hint="eastAsia"/>
          <w:bCs/>
          <w:color w:val="000000"/>
          <w:w w:val="90"/>
          <w:kern w:val="0"/>
          <w:sz w:val="44"/>
          <w:szCs w:val="44"/>
        </w:rPr>
        <w:t>辅勤人</w:t>
      </w:r>
      <w:r>
        <w:rPr>
          <w:rFonts w:ascii="Times New Roman" w:eastAsia="方正小标宋简体" w:hAnsi="Times New Roman" w:cs="Times New Roman"/>
          <w:bCs/>
          <w:color w:val="000000"/>
          <w:w w:val="90"/>
          <w:kern w:val="0"/>
          <w:sz w:val="44"/>
          <w:szCs w:val="44"/>
        </w:rPr>
        <w:t>员公告</w:t>
      </w:r>
    </w:p>
    <w:p w:rsidR="002A6F47" w:rsidRDefault="002A6F47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10"/>
          <w:szCs w:val="10"/>
        </w:rPr>
      </w:pP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因沥海街道综合行政执法工作需要，经研究，决定面向社会公开招聘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综合行政执法辅勤人员</w:t>
      </w:r>
      <w:r>
        <w:rPr>
          <w:rFonts w:ascii="Times New Roman" w:eastAsia="仿宋_GB2312" w:hAnsi="Times New Roman" w:cs="Times New Roman"/>
          <w:sz w:val="32"/>
          <w:szCs w:val="32"/>
        </w:rPr>
        <w:t>。现将有关事项公告如下：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一、招聘计划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本次面向社会公开招聘从事沥海街道综合行政执法辅勤人员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2A6F47" w:rsidRDefault="00F5305F">
      <w:pPr>
        <w:pStyle w:val="2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二、招聘条件</w:t>
      </w:r>
    </w:p>
    <w:p w:rsidR="002A6F47" w:rsidRDefault="00F5305F">
      <w:pPr>
        <w:pStyle w:val="2"/>
        <w:spacing w:line="560" w:lineRule="exact"/>
        <w:ind w:firstLineChars="200" w:firstLine="640"/>
      </w:pPr>
      <w:r>
        <w:t xml:space="preserve">1. </w:t>
      </w:r>
      <w:r>
        <w:t>拥护中国共产党的领导，热爱社会主义；</w:t>
      </w:r>
    </w:p>
    <w:p w:rsidR="002A6F47" w:rsidRDefault="00F5305F">
      <w:pPr>
        <w:pStyle w:val="2"/>
        <w:spacing w:line="560" w:lineRule="exact"/>
        <w:ind w:firstLineChars="200" w:firstLine="640"/>
      </w:pPr>
      <w:r>
        <w:t xml:space="preserve">2. </w:t>
      </w:r>
      <w:r>
        <w:t>品行端正，遵纪守法，身体健康；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高中（职高）及以上学历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绍兴市户籍；</w:t>
      </w:r>
    </w:p>
    <w:p w:rsidR="002A6F47" w:rsidRPr="003B607E" w:rsidRDefault="00F5305F">
      <w:pPr>
        <w:pStyle w:val="2"/>
        <w:spacing w:line="560" w:lineRule="exact"/>
        <w:ind w:firstLineChars="200" w:firstLine="640"/>
        <w:rPr>
          <w:color w:val="000000" w:themeColor="text1"/>
        </w:rPr>
      </w:pPr>
      <w:r>
        <w:t xml:space="preserve">4. </w:t>
      </w:r>
      <w:r>
        <w:t>男性，年龄</w:t>
      </w:r>
      <w:r>
        <w:t>40</w:t>
      </w:r>
      <w:r>
        <w:t>周岁以下（</w:t>
      </w:r>
      <w:r>
        <w:t>1980</w:t>
      </w:r>
      <w:r>
        <w:t>年</w:t>
      </w:r>
      <w:r w:rsidRPr="003B607E">
        <w:rPr>
          <w:color w:val="000000" w:themeColor="text1"/>
        </w:rPr>
        <w:t>6</w:t>
      </w:r>
      <w:r w:rsidRPr="003B607E">
        <w:rPr>
          <w:color w:val="000000" w:themeColor="text1"/>
        </w:rPr>
        <w:t>月</w:t>
      </w:r>
      <w:r w:rsidRPr="003B607E">
        <w:rPr>
          <w:rFonts w:hint="eastAsia"/>
          <w:color w:val="000000" w:themeColor="text1"/>
        </w:rPr>
        <w:t>7</w:t>
      </w:r>
      <w:r w:rsidRPr="003B607E">
        <w:rPr>
          <w:color w:val="000000" w:themeColor="text1"/>
        </w:rPr>
        <w:t>日</w:t>
      </w:r>
      <w:r w:rsidRPr="003B607E">
        <w:rPr>
          <w:color w:val="000000" w:themeColor="text1"/>
        </w:rPr>
        <w:t>以后出生），其中退役军人年龄可放宽至</w:t>
      </w:r>
      <w:r w:rsidRPr="003B607E">
        <w:rPr>
          <w:color w:val="000000" w:themeColor="text1"/>
        </w:rPr>
        <w:t>45</w:t>
      </w:r>
      <w:r w:rsidRPr="003B607E">
        <w:rPr>
          <w:color w:val="000000" w:themeColor="text1"/>
        </w:rPr>
        <w:t>周岁以下（</w:t>
      </w:r>
      <w:r w:rsidRPr="003B607E">
        <w:rPr>
          <w:color w:val="000000" w:themeColor="text1"/>
        </w:rPr>
        <w:t>1975</w:t>
      </w:r>
      <w:r w:rsidRPr="003B607E">
        <w:rPr>
          <w:color w:val="000000" w:themeColor="text1"/>
        </w:rPr>
        <w:t>年</w:t>
      </w:r>
      <w:r w:rsidRPr="003B607E">
        <w:rPr>
          <w:color w:val="000000" w:themeColor="text1"/>
        </w:rPr>
        <w:t>6</w:t>
      </w:r>
      <w:r w:rsidRPr="003B607E">
        <w:rPr>
          <w:color w:val="000000" w:themeColor="text1"/>
        </w:rPr>
        <w:t>月</w:t>
      </w:r>
      <w:r w:rsidRPr="003B607E">
        <w:rPr>
          <w:rFonts w:hint="eastAsia"/>
          <w:color w:val="000000" w:themeColor="text1"/>
        </w:rPr>
        <w:t>7</w:t>
      </w:r>
      <w:r w:rsidRPr="003B607E">
        <w:rPr>
          <w:color w:val="000000" w:themeColor="text1"/>
        </w:rPr>
        <w:t>日</w:t>
      </w:r>
      <w:r w:rsidRPr="003B607E">
        <w:rPr>
          <w:color w:val="000000" w:themeColor="text1"/>
        </w:rPr>
        <w:t>以后出生</w:t>
      </w:r>
      <w:r w:rsidRPr="003B607E">
        <w:rPr>
          <w:color w:val="000000" w:themeColor="text1"/>
        </w:rPr>
        <w:t>）；</w:t>
      </w:r>
    </w:p>
    <w:p w:rsidR="002A6F47" w:rsidRPr="003B607E" w:rsidRDefault="00F5305F">
      <w:pPr>
        <w:pStyle w:val="2"/>
        <w:spacing w:line="560" w:lineRule="exact"/>
        <w:ind w:firstLineChars="200" w:firstLine="640"/>
        <w:rPr>
          <w:color w:val="000000" w:themeColor="text1"/>
        </w:rPr>
      </w:pPr>
      <w:r w:rsidRPr="003B607E">
        <w:rPr>
          <w:rFonts w:hint="eastAsia"/>
          <w:color w:val="000000" w:themeColor="text1"/>
        </w:rPr>
        <w:t>5</w:t>
      </w:r>
      <w:r w:rsidRPr="003B607E">
        <w:rPr>
          <w:color w:val="000000" w:themeColor="text1"/>
        </w:rPr>
        <w:t xml:space="preserve">. </w:t>
      </w:r>
      <w:r w:rsidRPr="003B607E">
        <w:rPr>
          <w:color w:val="000000" w:themeColor="text1"/>
        </w:rPr>
        <w:t>身高</w:t>
      </w:r>
      <w:r w:rsidRPr="003B607E">
        <w:rPr>
          <w:color w:val="000000" w:themeColor="text1"/>
        </w:rPr>
        <w:t>1.7</w:t>
      </w:r>
      <w:r w:rsidRPr="003B607E">
        <w:rPr>
          <w:color w:val="000000" w:themeColor="text1"/>
        </w:rPr>
        <w:t>米及以上；</w:t>
      </w:r>
    </w:p>
    <w:p w:rsidR="002A6F47" w:rsidRDefault="00F5305F">
      <w:pPr>
        <w:pStyle w:val="2"/>
        <w:spacing w:line="560" w:lineRule="exact"/>
        <w:ind w:firstLineChars="200" w:firstLine="640"/>
      </w:pPr>
      <w:r>
        <w:rPr>
          <w:rFonts w:hint="eastAsia"/>
        </w:rPr>
        <w:t>6</w:t>
      </w:r>
      <w:r>
        <w:t xml:space="preserve">. </w:t>
      </w:r>
      <w:r>
        <w:t>有下列情形之一的人员，不得报考：因犯罪受过刑事处罚的；被列入失信联合惩戒对象的；被开除党籍的；尚未解除党纪、政纪处分的；涉嫌违纪违法正在接受有关机关审查尚未作出结论的；在各级公务员考录、企事业单位招聘中曾被认定有舞弊等严重违纪行为的；按照国家有关规定，在定向单位工作未满服务年限的；法律法规规定的其他不能报</w:t>
      </w:r>
      <w:r>
        <w:lastRenderedPageBreak/>
        <w:t>考的情形。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三、工作岗位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绍兴市越城区综合行政执法大队沥海中队辅勤人员，主要从事沥海街道及上级主管单位指派的综合行政执法辅勤工作。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四、报名办法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报名时间：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（上午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3B607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30-12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00-17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2A6F47" w:rsidRDefault="00F5305F">
      <w:pPr>
        <w:pStyle w:val="2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报名地址：越城区综合行政执法局（胜利东路</w:t>
      </w:r>
      <w:r>
        <w:rPr>
          <w:rFonts w:ascii="Times New Roman" w:eastAsia="仿宋_GB2312" w:hAnsi="Times New Roman" w:cs="Times New Roman"/>
          <w:sz w:val="32"/>
          <w:szCs w:val="32"/>
        </w:rPr>
        <w:t>219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楼</w:t>
      </w:r>
      <w:r>
        <w:rPr>
          <w:rFonts w:ascii="Times New Roman" w:eastAsia="仿宋_GB2312" w:hAnsi="Times New Roman" w:cs="Times New Roman"/>
          <w:sz w:val="32"/>
          <w:szCs w:val="32"/>
        </w:rPr>
        <w:t>404</w:t>
      </w:r>
      <w:r>
        <w:rPr>
          <w:rFonts w:ascii="Times New Roman" w:eastAsia="仿宋_GB2312" w:hAnsi="Times New Roman" w:cs="Times New Roman"/>
          <w:sz w:val="32"/>
          <w:szCs w:val="32"/>
        </w:rPr>
        <w:t>办公室），联系电话：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85226803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85118550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  3.</w:t>
      </w:r>
      <w:r>
        <w:rPr>
          <w:rFonts w:ascii="Times New Roman" w:eastAsia="仿宋_GB2312" w:hAnsi="Times New Roman" w:cs="Times New Roman"/>
          <w:sz w:val="32"/>
          <w:szCs w:val="32"/>
        </w:rPr>
        <w:t>报名资料：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寸彩照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张，身份证、户口簿、毕业证、退伍证（退伍军人需提供）的原件及复印件。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年全日制普通高校应届毕业生应提供学校核发的就业推荐表、教育部学生司制发的《全国普通高校毕业生就业协议书》原件及复印件。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、招聘办法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本次招聘由沥海街道办事处和越城区综合行政执法局联合组织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实施。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在报名的基础上，经面试、体检、政审，择优录用（在同等条件下退伍军人优先）。按面试成绩由高到低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的比例确定参加体检人员。报名人数不足招聘计划数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倍的，将对招聘名额进行核减或取消。工作岗位服从组织安排，不服从者取消录用资格。因体检、政审不合格或不服从组织安排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出现的空缺</w:t>
      </w:r>
      <w:r>
        <w:rPr>
          <w:rFonts w:ascii="Times New Roman" w:eastAsia="仿宋_GB2312" w:hAnsi="Times New Roman" w:cs="Times New Roman"/>
          <w:sz w:val="32"/>
          <w:szCs w:val="32"/>
        </w:rPr>
        <w:t>，按面试成绩从高到低的顺序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依次</w:t>
      </w:r>
      <w:r>
        <w:rPr>
          <w:rFonts w:ascii="Times New Roman" w:eastAsia="仿宋_GB2312" w:hAnsi="Times New Roman" w:cs="Times New Roman"/>
          <w:sz w:val="32"/>
          <w:szCs w:val="32"/>
        </w:rPr>
        <w:t>递补。</w:t>
      </w:r>
    </w:p>
    <w:p w:rsidR="002A6F47" w:rsidRDefault="00F5305F">
      <w:pPr>
        <w:pStyle w:val="a5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</w:t>
      </w:r>
      <w:r>
        <w:rPr>
          <w:rFonts w:ascii="黑体" w:eastAsia="黑体" w:hAnsi="黑体" w:cs="黑体" w:hint="eastAsia"/>
          <w:sz w:val="32"/>
          <w:szCs w:val="32"/>
        </w:rPr>
        <w:t>、相关待遇</w:t>
      </w:r>
    </w:p>
    <w:p w:rsidR="002A6F47" w:rsidRDefault="00F5305F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录用后实行劳务派遣制，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年总收入（包含五险一金）在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7.5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万元左右，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遵守所在镇街和上级主管部门的管理，试用期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个月。试用期内如有严重违规或不能胜任本职工作的予以辞退。</w:t>
      </w:r>
    </w:p>
    <w:p w:rsidR="002A6F47" w:rsidRDefault="00F5305F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录用的社会在职人员，如与原单位产生劳动纠纷，概由本人负责处理后方可办理录用手续。</w:t>
      </w:r>
    </w:p>
    <w:p w:rsidR="002A6F47" w:rsidRDefault="002A6F4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A6F47" w:rsidRDefault="00F5305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附件：综合行政执法辅勤人员报名登记表</w:t>
      </w:r>
    </w:p>
    <w:p w:rsidR="002A6F47" w:rsidRDefault="002A6F47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A6F47" w:rsidRDefault="002A6F47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A6F47" w:rsidRDefault="002A6F47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A6F47" w:rsidRDefault="00F5305F">
      <w:pPr>
        <w:widowControl/>
        <w:spacing w:line="560" w:lineRule="exac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沥海街道办事处</w:t>
      </w:r>
    </w:p>
    <w:p w:rsidR="002A6F47" w:rsidRDefault="00F5305F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A6F47" w:rsidRDefault="002A6F4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A6F47" w:rsidRDefault="002A6F4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A6F47" w:rsidRDefault="002A6F4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2A6F47">
      <w:pPr>
        <w:widowControl/>
        <w:spacing w:line="330" w:lineRule="atLeast"/>
        <w:rPr>
          <w:rFonts w:ascii="黑体" w:eastAsia="黑体"/>
          <w:sz w:val="30"/>
          <w:szCs w:val="30"/>
        </w:rPr>
      </w:pPr>
    </w:p>
    <w:p w:rsidR="002A6F47" w:rsidRDefault="00F5305F">
      <w:pPr>
        <w:widowControl/>
        <w:spacing w:line="330" w:lineRule="atLeast"/>
        <w:rPr>
          <w:rFonts w:ascii="黑体" w:eastAsia="黑体" w:hAnsi="Tahoma" w:cs="Tahoma"/>
          <w:bCs/>
          <w:kern w:val="0"/>
          <w:sz w:val="36"/>
          <w:szCs w:val="36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附件：</w:t>
      </w:r>
    </w:p>
    <w:p w:rsidR="002A6F47" w:rsidRDefault="00F5305F">
      <w:pPr>
        <w:widowControl/>
        <w:spacing w:line="330" w:lineRule="atLeast"/>
        <w:jc w:val="center"/>
        <w:rPr>
          <w:rFonts w:ascii="黑体" w:eastAsia="黑体" w:hAnsi="Tahoma" w:cs="Tahoma"/>
          <w:kern w:val="0"/>
          <w:sz w:val="36"/>
          <w:szCs w:val="36"/>
        </w:rPr>
      </w:pPr>
      <w:r>
        <w:rPr>
          <w:rFonts w:ascii="黑体" w:eastAsia="黑体" w:hAnsi="Tahoma" w:cs="Tahoma" w:hint="eastAsia"/>
          <w:kern w:val="0"/>
          <w:sz w:val="36"/>
          <w:szCs w:val="36"/>
        </w:rPr>
        <w:t>综合行政执法辅勤人员公开招聘报名登记表</w:t>
      </w:r>
    </w:p>
    <w:p w:rsidR="002A6F47" w:rsidRDefault="002A6F47">
      <w:pPr>
        <w:widowControl/>
        <w:spacing w:line="440" w:lineRule="exact"/>
        <w:jc w:val="center"/>
        <w:rPr>
          <w:rFonts w:ascii="黑体" w:eastAsia="黑体" w:hAnsi="Tahoma" w:cs="Tahoma"/>
          <w:kern w:val="0"/>
          <w:sz w:val="36"/>
          <w:szCs w:val="36"/>
        </w:rPr>
      </w:pPr>
    </w:p>
    <w:tbl>
      <w:tblPr>
        <w:tblStyle w:val="a6"/>
        <w:tblpPr w:leftFromText="180" w:rightFromText="180" w:vertAnchor="text" w:horzAnchor="margin" w:tblpY="2"/>
        <w:tblW w:w="8928" w:type="dxa"/>
        <w:tblLayout w:type="fixed"/>
        <w:tblLook w:val="04A0"/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 w:rsidR="002A6F47">
        <w:trPr>
          <w:trHeight w:val="739"/>
        </w:trPr>
        <w:tc>
          <w:tcPr>
            <w:tcW w:w="996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名</w:t>
            </w:r>
          </w:p>
        </w:tc>
        <w:tc>
          <w:tcPr>
            <w:tcW w:w="1181" w:type="dxa"/>
            <w:gridSpan w:val="2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2A6F47" w:rsidRDefault="00F5305F">
            <w:pPr>
              <w:widowControl/>
              <w:tabs>
                <w:tab w:val="left" w:pos="140"/>
              </w:tabs>
              <w:spacing w:line="330" w:lineRule="atLeast"/>
              <w:ind w:firstLineChars="50" w:firstLine="120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别</w:t>
            </w:r>
          </w:p>
        </w:tc>
        <w:tc>
          <w:tcPr>
            <w:tcW w:w="1070" w:type="dxa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照</w:t>
            </w:r>
          </w:p>
          <w:p w:rsidR="002A6F47" w:rsidRDefault="002A6F47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片</w:t>
            </w:r>
          </w:p>
        </w:tc>
      </w:tr>
      <w:tr w:rsidR="002A6F47">
        <w:trPr>
          <w:trHeight w:val="776"/>
        </w:trPr>
        <w:tc>
          <w:tcPr>
            <w:tcW w:w="996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贯</w:t>
            </w:r>
          </w:p>
        </w:tc>
        <w:tc>
          <w:tcPr>
            <w:tcW w:w="1181" w:type="dxa"/>
            <w:gridSpan w:val="2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治</w:t>
            </w:r>
          </w:p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貌</w:t>
            </w:r>
          </w:p>
        </w:tc>
        <w:tc>
          <w:tcPr>
            <w:tcW w:w="1070" w:type="dxa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历</w:t>
            </w:r>
          </w:p>
        </w:tc>
        <w:tc>
          <w:tcPr>
            <w:tcW w:w="1757" w:type="dxa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530" w:type="dxa"/>
            <w:vMerge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  <w:tr w:rsidR="002A6F47">
        <w:trPr>
          <w:trHeight w:val="772"/>
        </w:trPr>
        <w:tc>
          <w:tcPr>
            <w:tcW w:w="1850" w:type="dxa"/>
            <w:gridSpan w:val="2"/>
            <w:noWrap/>
            <w:vAlign w:val="center"/>
          </w:tcPr>
          <w:p w:rsidR="002A6F47" w:rsidRDefault="00F5305F">
            <w:pPr>
              <w:widowControl/>
              <w:spacing w:line="330" w:lineRule="atLeast"/>
              <w:rPr>
                <w:rFonts w:ascii="仿宋_GB2312" w:eastAsia="仿宋_GB2312" w:hAnsi="Tahoma" w:cs="Tahoma"/>
                <w:w w:val="9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参加工作时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间</w:t>
            </w:r>
          </w:p>
        </w:tc>
        <w:tc>
          <w:tcPr>
            <w:tcW w:w="1757" w:type="dxa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530" w:type="dxa"/>
            <w:vMerge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  <w:tr w:rsidR="002A6F47">
        <w:trPr>
          <w:trHeight w:val="770"/>
        </w:trPr>
        <w:tc>
          <w:tcPr>
            <w:tcW w:w="1850" w:type="dxa"/>
            <w:gridSpan w:val="2"/>
            <w:noWrap/>
            <w:vAlign w:val="center"/>
          </w:tcPr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2A6F47" w:rsidRDefault="00F5305F">
            <w:pPr>
              <w:widowControl/>
              <w:spacing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  <w:tr w:rsidR="002A6F47" w:rsidTr="003B607E">
        <w:trPr>
          <w:trHeight w:val="6111"/>
        </w:trPr>
        <w:tc>
          <w:tcPr>
            <w:tcW w:w="1850" w:type="dxa"/>
            <w:gridSpan w:val="2"/>
            <w:noWrap/>
            <w:vAlign w:val="center"/>
          </w:tcPr>
          <w:p w:rsidR="002A6F47" w:rsidRDefault="00F5305F">
            <w:pPr>
              <w:widowControl/>
              <w:spacing w:line="330" w:lineRule="atLeast"/>
              <w:ind w:firstLine="540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个</w:t>
            </w:r>
          </w:p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  <w:p w:rsidR="002A6F47" w:rsidRDefault="00F5305F">
            <w:pPr>
              <w:widowControl/>
              <w:spacing w:line="330" w:lineRule="atLeast"/>
              <w:ind w:firstLine="540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人</w:t>
            </w:r>
          </w:p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  <w:p w:rsidR="002A6F47" w:rsidRDefault="00F5305F">
            <w:pPr>
              <w:widowControl/>
              <w:spacing w:line="330" w:lineRule="atLeast"/>
              <w:ind w:firstLine="540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简</w:t>
            </w:r>
          </w:p>
          <w:p w:rsidR="002A6F47" w:rsidRDefault="002A6F47">
            <w:pPr>
              <w:widowControl/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  <w:p w:rsidR="002A6F47" w:rsidRDefault="00F5305F">
            <w:pPr>
              <w:widowControl/>
              <w:spacing w:line="330" w:lineRule="atLeast"/>
              <w:ind w:firstLine="540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历</w:t>
            </w:r>
          </w:p>
          <w:p w:rsidR="002A6F47" w:rsidRDefault="002A6F47">
            <w:pPr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 w:rsidR="002A6F47" w:rsidRDefault="002A6F47">
            <w:pPr>
              <w:spacing w:line="330" w:lineRule="atLeast"/>
              <w:ind w:firstLine="540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  <w:tr w:rsidR="002A6F47">
        <w:trPr>
          <w:trHeight w:val="1548"/>
        </w:trPr>
        <w:tc>
          <w:tcPr>
            <w:tcW w:w="1850" w:type="dxa"/>
            <w:gridSpan w:val="2"/>
            <w:noWrap/>
            <w:vAlign w:val="center"/>
          </w:tcPr>
          <w:p w:rsidR="002A6F47" w:rsidRDefault="00F5305F">
            <w:pPr>
              <w:widowControl/>
              <w:spacing w:line="330" w:lineRule="atLeast"/>
              <w:ind w:firstLine="540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备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注</w:t>
            </w:r>
          </w:p>
        </w:tc>
        <w:tc>
          <w:tcPr>
            <w:tcW w:w="7078" w:type="dxa"/>
            <w:gridSpan w:val="6"/>
            <w:noWrap/>
            <w:vAlign w:val="center"/>
          </w:tcPr>
          <w:p w:rsidR="002A6F47" w:rsidRDefault="002A6F47">
            <w:pPr>
              <w:spacing w:line="330" w:lineRule="atLeast"/>
              <w:ind w:left="12" w:firstLine="540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</w:tbl>
    <w:p w:rsidR="002A6F47" w:rsidRDefault="002A6F47">
      <w:pPr>
        <w:widowControl/>
        <w:spacing w:line="200" w:lineRule="atLeast"/>
        <w:ind w:firstLineChars="350" w:firstLine="351"/>
        <w:rPr>
          <w:rFonts w:ascii="黑体" w:eastAsia="黑体" w:hAnsi="Tahoma" w:cs="Tahoma"/>
          <w:b/>
          <w:kern w:val="0"/>
          <w:sz w:val="10"/>
          <w:szCs w:val="10"/>
        </w:rPr>
      </w:pPr>
    </w:p>
    <w:p w:rsidR="002A6F47" w:rsidRDefault="002A6F47">
      <w:pPr>
        <w:spacing w:line="40" w:lineRule="exact"/>
      </w:pPr>
    </w:p>
    <w:p w:rsidR="002A6F47" w:rsidRDefault="002A6F47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2A6F47" w:rsidRDefault="002A6F47">
      <w:pPr>
        <w:spacing w:line="40" w:lineRule="exact"/>
        <w:rPr>
          <w:sz w:val="32"/>
          <w:szCs w:val="32"/>
        </w:rPr>
      </w:pPr>
    </w:p>
    <w:p w:rsidR="002A6F47" w:rsidRDefault="002A6F47"/>
    <w:sectPr w:rsidR="002A6F47" w:rsidSect="002A6F4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5F" w:rsidRDefault="00F5305F" w:rsidP="003B607E">
      <w:r>
        <w:separator/>
      </w:r>
    </w:p>
  </w:endnote>
  <w:endnote w:type="continuationSeparator" w:id="1">
    <w:p w:rsidR="00F5305F" w:rsidRDefault="00F5305F" w:rsidP="003B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5F" w:rsidRDefault="00F5305F" w:rsidP="003B607E">
      <w:r>
        <w:separator/>
      </w:r>
    </w:p>
  </w:footnote>
  <w:footnote w:type="continuationSeparator" w:id="1">
    <w:p w:rsidR="00F5305F" w:rsidRDefault="00F5305F" w:rsidP="003B6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6699"/>
    <w:rsid w:val="000557D5"/>
    <w:rsid w:val="0009333D"/>
    <w:rsid w:val="001D6386"/>
    <w:rsid w:val="0023714C"/>
    <w:rsid w:val="00261774"/>
    <w:rsid w:val="00264C6C"/>
    <w:rsid w:val="002A1320"/>
    <w:rsid w:val="002A3AEC"/>
    <w:rsid w:val="002A6F47"/>
    <w:rsid w:val="003332B1"/>
    <w:rsid w:val="00351663"/>
    <w:rsid w:val="00385210"/>
    <w:rsid w:val="003B607E"/>
    <w:rsid w:val="004955DE"/>
    <w:rsid w:val="00507E08"/>
    <w:rsid w:val="00527461"/>
    <w:rsid w:val="0053262F"/>
    <w:rsid w:val="00557DAB"/>
    <w:rsid w:val="0056317A"/>
    <w:rsid w:val="005C6699"/>
    <w:rsid w:val="005E2EE1"/>
    <w:rsid w:val="006160E8"/>
    <w:rsid w:val="006F1486"/>
    <w:rsid w:val="00722264"/>
    <w:rsid w:val="0078472B"/>
    <w:rsid w:val="007965A7"/>
    <w:rsid w:val="007A6BB3"/>
    <w:rsid w:val="007E4886"/>
    <w:rsid w:val="0082589D"/>
    <w:rsid w:val="0086548C"/>
    <w:rsid w:val="0098510E"/>
    <w:rsid w:val="00991359"/>
    <w:rsid w:val="00A543DB"/>
    <w:rsid w:val="00AA476B"/>
    <w:rsid w:val="00AA691F"/>
    <w:rsid w:val="00AD0995"/>
    <w:rsid w:val="00BC5EF0"/>
    <w:rsid w:val="00C618EB"/>
    <w:rsid w:val="00D45E68"/>
    <w:rsid w:val="00DB1F54"/>
    <w:rsid w:val="00EB750D"/>
    <w:rsid w:val="00F5305F"/>
    <w:rsid w:val="00F55F19"/>
    <w:rsid w:val="00F62AD8"/>
    <w:rsid w:val="034972A1"/>
    <w:rsid w:val="099A3D47"/>
    <w:rsid w:val="0C596DB5"/>
    <w:rsid w:val="0E756B73"/>
    <w:rsid w:val="0F3B1620"/>
    <w:rsid w:val="174C702C"/>
    <w:rsid w:val="1AAE399F"/>
    <w:rsid w:val="215635A4"/>
    <w:rsid w:val="273A64AC"/>
    <w:rsid w:val="31656596"/>
    <w:rsid w:val="31D26F22"/>
    <w:rsid w:val="3302425F"/>
    <w:rsid w:val="36E1105B"/>
    <w:rsid w:val="36EE7DD7"/>
    <w:rsid w:val="38573C90"/>
    <w:rsid w:val="3AC80FBF"/>
    <w:rsid w:val="4295103E"/>
    <w:rsid w:val="432C7BC3"/>
    <w:rsid w:val="499931EC"/>
    <w:rsid w:val="4FAB5F25"/>
    <w:rsid w:val="51D87241"/>
    <w:rsid w:val="5609717C"/>
    <w:rsid w:val="575D3A27"/>
    <w:rsid w:val="580552B9"/>
    <w:rsid w:val="59BD32BC"/>
    <w:rsid w:val="5B620EAC"/>
    <w:rsid w:val="5BFE531F"/>
    <w:rsid w:val="5F0C655B"/>
    <w:rsid w:val="61E62021"/>
    <w:rsid w:val="628804F1"/>
    <w:rsid w:val="6755067C"/>
    <w:rsid w:val="67795D7D"/>
    <w:rsid w:val="6BC03353"/>
    <w:rsid w:val="72B02053"/>
    <w:rsid w:val="775743ED"/>
    <w:rsid w:val="7AB703D8"/>
    <w:rsid w:val="7BC81730"/>
    <w:rsid w:val="7CE61A5B"/>
    <w:rsid w:val="7D2B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宋体" w:hAnsi="Book Antiqua" w:cs="Book Antiqu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7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2A6F47"/>
    <w:pPr>
      <w:ind w:firstLineChars="225" w:firstLine="7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link w:val="Char"/>
    <w:uiPriority w:val="99"/>
    <w:semiHidden/>
    <w:unhideWhenUsed/>
    <w:qFormat/>
    <w:rsid w:val="002A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A6F4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qFormat/>
    <w:rsid w:val="002A6F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A6F4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2A6F47"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sid w:val="002A6F47"/>
    <w:rPr>
      <w:color w:val="0000FF"/>
      <w:u w:val="none"/>
    </w:rPr>
  </w:style>
  <w:style w:type="paragraph" w:customStyle="1" w:styleId="1">
    <w:name w:val="正文1"/>
    <w:qFormat/>
    <w:rsid w:val="002A6F47"/>
    <w:pPr>
      <w:jc w:val="both"/>
    </w:pPr>
    <w:rPr>
      <w:rFonts w:cs="宋体"/>
      <w:kern w:val="2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qFormat/>
    <w:rsid w:val="002A6F47"/>
    <w:rPr>
      <w:rFonts w:ascii="Times New Roman" w:eastAsia="仿宋_GB2312" w:hAnsi="Times New Roman" w:cs="Times New Roman"/>
      <w:sz w:val="32"/>
      <w:szCs w:val="32"/>
    </w:rPr>
  </w:style>
  <w:style w:type="character" w:customStyle="1" w:styleId="bsharetext">
    <w:name w:val="bsharetext"/>
    <w:basedOn w:val="a0"/>
    <w:qFormat/>
    <w:rsid w:val="002A6F47"/>
  </w:style>
  <w:style w:type="character" w:customStyle="1" w:styleId="Char0">
    <w:name w:val="页眉 Char"/>
    <w:basedOn w:val="a0"/>
    <w:link w:val="a4"/>
    <w:uiPriority w:val="99"/>
    <w:semiHidden/>
    <w:qFormat/>
    <w:rsid w:val="002A6F47"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6F47"/>
    <w:rPr>
      <w:rFonts w:cs="宋体"/>
      <w:kern w:val="2"/>
      <w:sz w:val="18"/>
      <w:szCs w:val="18"/>
    </w:rPr>
  </w:style>
  <w:style w:type="paragraph" w:customStyle="1" w:styleId="20">
    <w:name w:val="正文2"/>
    <w:qFormat/>
    <w:rsid w:val="002A6F47"/>
    <w:pPr>
      <w:jc w:val="both"/>
    </w:pPr>
    <w:rPr>
      <w:rFonts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42</cp:revision>
  <dcterms:created xsi:type="dcterms:W3CDTF">2019-05-22T07:05:00Z</dcterms:created>
  <dcterms:modified xsi:type="dcterms:W3CDTF">2020-06-08T03:34:00Z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