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小标宋简体" w:hAnsi="Microsoft YaHei UI" w:eastAsia="方正小标宋简体" w:cs="Microsoft YaHei UI"/>
          <w:b w:val="0"/>
          <w:bCs w:val="0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Style w:val="3"/>
          <w:rFonts w:hint="eastAsia" w:ascii="方正小标宋简体" w:hAnsi="Microsoft YaHei UI" w:eastAsia="方正小标宋简体" w:cs="Microsoft YaHei UI"/>
          <w:b w:val="0"/>
          <w:bCs w:val="0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sz w:val="44"/>
          <w:szCs w:val="44"/>
          <w:shd w:val="clear" w:fill="FFFFFF"/>
          <w:lang w:val="en-US"/>
        </w:rPr>
      </w:pPr>
      <w:bookmarkStart w:id="0" w:name="_GoBack"/>
      <w:bookmarkEnd w:id="0"/>
      <w:r>
        <w:rPr>
          <w:rStyle w:val="3"/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2"/>
          <w:sz w:val="44"/>
          <w:szCs w:val="44"/>
          <w:shd w:val="clear" w:fill="FFFFFF"/>
          <w:lang w:val="en-US" w:eastAsia="zh-CN" w:bidi="ar"/>
        </w:rPr>
        <w:t>电子健康码申请方式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方式一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打开手机微信，点击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我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，然后点击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 xml:space="preserve"> 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支付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向下拖动可以看到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限时推广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防疫健康码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在地区选择中选择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内蒙古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，然后点击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选择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向下拖动，点击查看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防疫健康码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在弹出的注册对话框中，选择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允许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。接着点击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同意授权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。然后点击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允许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获取当前位置。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6.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填写核实基本信息后（包括联系电话、当前居住地址），然后勾选身体健康情况，以及输入当前体温。最后点击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提交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华文仿宋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7.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提交成功后，可以看到生成了防疫健康码。进入考点前出示此码即可。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Times New Roman"/>
          <w:color w:val="333333"/>
          <w:spacing w:val="8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方式二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手机下载注册“蒙速办”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APP</w:t>
      </w:r>
      <w:r>
        <w:rPr>
          <w:rFonts w:hint="eastAsia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，并按要求填报个人健康情况申报，生成电子健康码。进入考点前出示此码即可。</w:t>
      </w:r>
    </w:p>
    <w:p>
      <w:pPr>
        <w:spacing w:line="240" w:lineRule="auto"/>
      </w:pPr>
    </w:p>
    <w:sectPr>
      <w:pgSz w:w="11906" w:h="16838"/>
      <w:pgMar w:top="1702" w:right="1418" w:bottom="1702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D6D91"/>
    <w:rsid w:val="1A356355"/>
    <w:rsid w:val="1EED6D91"/>
    <w:rsid w:val="3427314F"/>
    <w:rsid w:val="35890DA6"/>
    <w:rsid w:val="47FD2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2020-06-15T07:45:00Z</dcterms:created>
  <dc:creator>Administrator</dc:creator>
  <cp:lastModifiedBy>李丽萍</cp:lastModifiedBy>
  <cp:lastPrinted>2020-06-16T02:31:00Z</cp:lastPrinted>
  <dcterms:modified xsi:type="dcterms:W3CDTF">2020-06-19T01:58:04Z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