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附件1：</w:t>
      </w:r>
    </w:p>
    <w:p>
      <w:pPr>
        <w:spacing w:line="578" w:lineRule="exact"/>
        <w:jc w:val="both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36"/>
          <w:szCs w:val="36"/>
        </w:rPr>
        <w:t>达川区2020年公开考调教师到城区中小学校任教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zh-CN"/>
        </w:rPr>
        <w:t>岗位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6"/>
          <w:szCs w:val="36"/>
          <w:lang w:val="en-US" w:eastAsia="zh-CN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jc w:val="center"/>
        <w:textAlignment w:val="auto"/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val="zh-CN"/>
        </w:rPr>
        <w:t>（共36名）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0" w:firstLineChars="200"/>
        <w:textAlignment w:val="auto"/>
        <w:rPr>
          <w:rFonts w:eastAsia="方正楷体_GBK"/>
          <w:color w:val="000000"/>
          <w:sz w:val="32"/>
          <w:szCs w:val="32"/>
          <w:lang w:val="zh-CN"/>
        </w:rPr>
      </w:pPr>
    </w:p>
    <w:p>
      <w:pPr>
        <w:spacing w:line="578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  <w:lang w:val="zh-CN"/>
        </w:rPr>
        <w:t>初中教师岗位（共18名）</w:t>
      </w:r>
    </w:p>
    <w:tbl>
      <w:tblPr>
        <w:tblStyle w:val="2"/>
        <w:tblW w:w="9298" w:type="dxa"/>
        <w:tblInd w:w="-38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716"/>
        <w:gridCol w:w="716"/>
        <w:gridCol w:w="716"/>
        <w:gridCol w:w="716"/>
        <w:gridCol w:w="716"/>
        <w:gridCol w:w="716"/>
        <w:gridCol w:w="716"/>
        <w:gridCol w:w="716"/>
        <w:gridCol w:w="727"/>
        <w:gridCol w:w="7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60" w:hRule="atLeast"/>
        </w:trPr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学校</w:t>
            </w:r>
          </w:p>
        </w:tc>
        <w:tc>
          <w:tcPr>
            <w:tcW w:w="6455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学      科</w:t>
            </w: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小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英</w:t>
            </w:r>
          </w:p>
          <w:p>
            <w:pPr>
              <w:spacing w:line="400" w:lineRule="exact"/>
              <w:jc w:val="both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语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语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文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数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学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物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理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化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学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物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史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地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理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体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育</w:t>
            </w: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达州中学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达川中学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达川第四中学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18</w:t>
            </w:r>
          </w:p>
        </w:tc>
      </w:tr>
    </w:tbl>
    <w:p>
      <w:pPr>
        <w:spacing w:line="578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  <w:lang w:val="zh-CN"/>
        </w:rPr>
        <w:t>小学教师岗位（共15名）</w:t>
      </w:r>
    </w:p>
    <w:tbl>
      <w:tblPr>
        <w:tblStyle w:val="2"/>
        <w:tblW w:w="9169" w:type="dxa"/>
        <w:tblInd w:w="-39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1007"/>
        <w:gridCol w:w="1007"/>
        <w:gridCol w:w="1007"/>
        <w:gridCol w:w="1007"/>
        <w:gridCol w:w="1007"/>
        <w:gridCol w:w="1007"/>
        <w:gridCol w:w="10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12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学校</w:t>
            </w:r>
          </w:p>
        </w:tc>
        <w:tc>
          <w:tcPr>
            <w:tcW w:w="604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学      科</w:t>
            </w:r>
          </w:p>
        </w:tc>
        <w:tc>
          <w:tcPr>
            <w:tcW w:w="100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小</w:t>
            </w:r>
          </w:p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12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英语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语文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数学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音乐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体育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zh-CN"/>
              </w:rPr>
              <w:t>美术</w:t>
            </w:r>
          </w:p>
        </w:tc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/>
              </w:rPr>
              <w:t>达川区实验小学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3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zh-CN"/>
              </w:rPr>
              <w:t>达川区逸夫小学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4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3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2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zh-CN"/>
              </w:rPr>
              <w:t>15</w:t>
            </w:r>
          </w:p>
        </w:tc>
      </w:tr>
    </w:tbl>
    <w:p>
      <w:pPr>
        <w:spacing w:line="578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  <w:lang w:val="zh-CN"/>
        </w:rPr>
        <w:t>学前教育教师岗位（共3名）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/>
        </w:rPr>
        <w:t>达川区实验幼儿园3名，工作地点：达川区实验幼儿园三里园区（暂定名）、达川区三里小学附属幼儿园（暂定名）、达川区河市镇中心幼儿园（暂定名）各1名。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 w:firstLineChars="200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F0595"/>
    <w:rsid w:val="4D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2020-07-29T08:50:00Z</dcterms:created>
  <dc:creator>龙江权</dc:creator>
  <cp:lastModifiedBy>龙江权</cp:lastModifiedBy>
  <dcterms:modified xsi:type="dcterms:W3CDTF">2020-07-29T09:00:56Z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