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猎德街</w:t>
      </w:r>
      <w:r>
        <w:rPr>
          <w:rFonts w:hint="eastAsia" w:ascii="方正小标宋_GBK" w:hAnsi="方正小标宋_GBK" w:eastAsia="方正小标宋_GBK"/>
          <w:sz w:val="44"/>
        </w:rPr>
        <w:t>公开招聘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社区专职工作人员报名表</w:t>
      </w:r>
    </w:p>
    <w:tbl>
      <w:tblPr>
        <w:tblStyle w:val="3"/>
        <w:tblW w:w="935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94"/>
        <w:gridCol w:w="661"/>
        <w:gridCol w:w="985"/>
        <w:gridCol w:w="5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ind w:right="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家庭成员关系</w:t>
            </w:r>
          </w:p>
        </w:tc>
        <w:tc>
          <w:tcPr>
            <w:tcW w:w="79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（关系、姓名、性别、出生年月、工作单位、职务）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学习及工作</w:t>
            </w:r>
            <w:r>
              <w:rPr>
                <w:rFonts w:hint="eastAsia"/>
                <w:sz w:val="24"/>
                <w:lang w:eastAsia="zh-CN"/>
              </w:rPr>
              <w:t>经历</w:t>
            </w:r>
          </w:p>
        </w:tc>
        <w:tc>
          <w:tcPr>
            <w:tcW w:w="79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奖惩情况</w:t>
            </w:r>
          </w:p>
        </w:tc>
        <w:tc>
          <w:tcPr>
            <w:tcW w:w="79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35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我</w:t>
            </w:r>
            <w:r>
              <w:rPr>
                <w:rFonts w:hint="eastAsia"/>
                <w:sz w:val="24"/>
              </w:rPr>
              <w:t>已详细阅读了招考公告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职位相关要求</w:t>
            </w:r>
            <w:r>
              <w:rPr>
                <w:rFonts w:hint="eastAsia"/>
                <w:sz w:val="24"/>
                <w:lang w:eastAsia="zh-CN"/>
              </w:rPr>
              <w:t>和填表说明</w:t>
            </w:r>
            <w:r>
              <w:rPr>
                <w:rFonts w:hint="eastAsia"/>
                <w:sz w:val="24"/>
              </w:rPr>
              <w:t>，确信符合报考条件及职位要求。本人郑重承诺对以上填写内容真实性负责，如有虚假,愿承担一切法律责任及由此造成的后果。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B4AC4"/>
    <w:rsid w:val="604D424A"/>
    <w:rsid w:val="742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猎德街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2020-08-03T08:47:00Z</dcterms:created>
  <dc:creator>廖yh</dc:creator>
  <cp:lastModifiedBy>廖yh</cp:lastModifiedBy>
  <dcterms:modified xsi:type="dcterms:W3CDTF">2020-08-03T08:49:48Z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