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宋体" w:cs="宋体"/>
          <w:b/>
          <w:bCs/>
          <w:i w:val="0"/>
          <w:color w:val="000000"/>
          <w:kern w:val="0"/>
          <w:sz w:val="20"/>
          <w:szCs w:val="20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0"/>
          <w:szCs w:val="20"/>
          <w:u w:val="none"/>
          <w:lang w:val="en-US" w:eastAsia="zh-CN" w:bidi="ar"/>
        </w:rPr>
        <w:t>附件1：</w:t>
      </w:r>
    </w:p>
    <w:p>
      <w:pPr>
        <w:jc w:val="center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  <w:lang w:eastAsia="zh-CN"/>
        </w:rPr>
        <w:t>建始县文化和旅游局</w:t>
      </w:r>
      <w:r>
        <w:rPr>
          <w:rFonts w:hint="eastAsia" w:ascii="黑体" w:hAnsi="黑体" w:eastAsia="黑体" w:cs="黑体"/>
          <w:sz w:val="36"/>
          <w:szCs w:val="36"/>
        </w:rPr>
        <w:t>20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20</w:t>
      </w:r>
      <w:r>
        <w:rPr>
          <w:rFonts w:hint="eastAsia" w:ascii="黑体" w:hAnsi="黑体" w:eastAsia="黑体" w:cs="黑体"/>
          <w:sz w:val="36"/>
          <w:szCs w:val="36"/>
        </w:rPr>
        <w:t>年公开选聘工作人员岗位计划表</w:t>
      </w:r>
    </w:p>
    <w:tbl>
      <w:tblPr>
        <w:tblStyle w:val="2"/>
        <w:tblW w:w="14700" w:type="dxa"/>
        <w:tblInd w:w="-38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83"/>
        <w:gridCol w:w="1434"/>
        <w:gridCol w:w="1183"/>
        <w:gridCol w:w="617"/>
        <w:gridCol w:w="823"/>
        <w:gridCol w:w="560"/>
        <w:gridCol w:w="1435"/>
        <w:gridCol w:w="1365"/>
        <w:gridCol w:w="2167"/>
        <w:gridCol w:w="1266"/>
        <w:gridCol w:w="967"/>
        <w:gridCol w:w="14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14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14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选聘单位</w:t>
            </w:r>
          </w:p>
        </w:tc>
        <w:tc>
          <w:tcPr>
            <w:tcW w:w="31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岗位空缺情况</w:t>
            </w:r>
          </w:p>
        </w:tc>
        <w:tc>
          <w:tcPr>
            <w:tcW w:w="28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报考条件及要求</w:t>
            </w:r>
          </w:p>
        </w:tc>
        <w:tc>
          <w:tcPr>
            <w:tcW w:w="2167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岗位描述</w:t>
            </w:r>
          </w:p>
        </w:tc>
        <w:tc>
          <w:tcPr>
            <w:tcW w:w="12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报名地点</w:t>
            </w:r>
          </w:p>
        </w:tc>
        <w:tc>
          <w:tcPr>
            <w:tcW w:w="9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联系人</w:t>
            </w:r>
          </w:p>
        </w:tc>
        <w:tc>
          <w:tcPr>
            <w:tcW w:w="14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14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岗位等级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岗位数量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2167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91" w:hRule="atLeast"/>
        </w:trPr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建始县文化和旅游局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非遗保护中心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非遗文化传承利用工作人员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 岗位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9级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汉语言文学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  <w:t>组织开展全县非遗活态传承、培训、展演、传播及对外学术交流、宣传展示推广等工作，推动非遗的当代实践，提高非遗保护传承利用水平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建始文化和旅游局人事股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黄莉萍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0718-3325010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87" w:hRule="atLeast"/>
        </w:trPr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建始县文化和旅游局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非遗保护中心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非遗文化调查工作人员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 岗位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9级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中专及以上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不限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  <w:t>负责全县非物质文化遗产的资源普查、田野调查及挖掘、整理、研究和抢救性记录、保护与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eastAsia="zh-CN"/>
              </w:rPr>
              <w:t>传承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  <w:t>工作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eastAsia="zh-CN"/>
              </w:rPr>
              <w:t>。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建始文化和旅游局人事股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黄莉萍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0718-3325010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87" w:hRule="atLeast"/>
        </w:trPr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建始县文化和旅游局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非遗保护中心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非遗文化档案管理工作人员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管理岗位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10级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中专及以上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eastAsia="zh-CN"/>
              </w:rPr>
              <w:t>不限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  <w:t>负责全县各级非遗代表性项目名录体系建设，建立、健全和完善全县非遗代表性项目和传承人的数据库、档案库及人才库的数字化建设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建始文化和旅游局人事股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黄莉萍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0718-3325010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81" w:hRule="atLeast"/>
        </w:trPr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建始县文化和旅游局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建始县无线传输台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财务工作人员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专技岗位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20"/>
                <w:kern w:val="0"/>
                <w:sz w:val="20"/>
                <w:szCs w:val="20"/>
                <w:u w:val="none"/>
                <w:lang w:val="en-US" w:eastAsia="zh-CN" w:bidi="ar"/>
              </w:rPr>
              <w:t>12级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财会专业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负责机关财务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和资产管理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建始文化和旅游局人事股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黄莉萍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0718-3325010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81" w:hRule="atLeast"/>
        </w:trPr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建始县文化和旅游局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建始县文化馆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群众文化工作人员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专技岗位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20"/>
                <w:kern w:val="0"/>
                <w:sz w:val="20"/>
                <w:szCs w:val="20"/>
                <w:u w:val="none"/>
                <w:lang w:val="en-US" w:eastAsia="zh-CN" w:bidi="ar"/>
              </w:rPr>
              <w:t>12级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不限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开展群众文化辅导工作，免费开放资料整理。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建始文化和旅游局人事股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黄莉萍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0718-3325010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81" w:hRule="atLeast"/>
        </w:trPr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建始县文化和旅游局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建始县文物局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办公室工作人员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 岗位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9级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汉语言文学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从事信息收集、整理、上报及文稿起草等工作。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建始文化和旅游局人事股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黄莉萍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0718-3325010</w:t>
            </w:r>
          </w:p>
        </w:tc>
      </w:tr>
    </w:tbl>
    <w:p>
      <w:pPr>
        <w:rPr>
          <w:rFonts w:hint="eastAsia"/>
        </w:rPr>
      </w:pPr>
      <w:bookmarkStart w:id="0" w:name="_GoBack"/>
      <w:bookmarkEnd w:id="0"/>
      <w:r>
        <w:rPr>
          <w:rFonts w:hint="eastAsia" w:ascii="宋体" w:hAnsi="宋体" w:eastAsia="宋体" w:cs="宋体"/>
          <w:i w:val="0"/>
          <w:color w:val="000000"/>
          <w:kern w:val="0"/>
          <w:sz w:val="20"/>
          <w:szCs w:val="20"/>
          <w:u w:val="none"/>
          <w:lang w:val="en-US" w:eastAsia="zh-CN" w:bidi="ar"/>
        </w:rPr>
        <w:t>说明：岗位类别分为管理、专业技术岗位。</w:t>
      </w:r>
    </w:p>
    <w:sectPr>
      <w:pgSz w:w="16838" w:h="11906" w:orient="landscape"/>
      <w:pgMar w:top="1633" w:right="1270" w:bottom="1633" w:left="127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293B87"/>
    <w:rsid w:val="02BA7CFC"/>
    <w:rsid w:val="04D615A9"/>
    <w:rsid w:val="069D00A6"/>
    <w:rsid w:val="088C00FC"/>
    <w:rsid w:val="0899346D"/>
    <w:rsid w:val="08CB4E35"/>
    <w:rsid w:val="0AD103C1"/>
    <w:rsid w:val="0B472D8E"/>
    <w:rsid w:val="0E157DA0"/>
    <w:rsid w:val="0F0A0A37"/>
    <w:rsid w:val="11C93FAE"/>
    <w:rsid w:val="13EC3E73"/>
    <w:rsid w:val="14571892"/>
    <w:rsid w:val="1A3900C5"/>
    <w:rsid w:val="1A75006B"/>
    <w:rsid w:val="1A7F39AA"/>
    <w:rsid w:val="1B3B7707"/>
    <w:rsid w:val="1C525000"/>
    <w:rsid w:val="1CB0722B"/>
    <w:rsid w:val="1E751CBD"/>
    <w:rsid w:val="22621938"/>
    <w:rsid w:val="24C57991"/>
    <w:rsid w:val="25562617"/>
    <w:rsid w:val="268B1CAA"/>
    <w:rsid w:val="299D29C2"/>
    <w:rsid w:val="29D62247"/>
    <w:rsid w:val="2BEB11C3"/>
    <w:rsid w:val="2F411166"/>
    <w:rsid w:val="31FA69EF"/>
    <w:rsid w:val="35805F9C"/>
    <w:rsid w:val="39320716"/>
    <w:rsid w:val="3A1F48FE"/>
    <w:rsid w:val="3A46107B"/>
    <w:rsid w:val="3BC97FC0"/>
    <w:rsid w:val="3BEC0D65"/>
    <w:rsid w:val="3C497626"/>
    <w:rsid w:val="3FF56A7D"/>
    <w:rsid w:val="40120AF3"/>
    <w:rsid w:val="405E1342"/>
    <w:rsid w:val="42893AA4"/>
    <w:rsid w:val="42A21284"/>
    <w:rsid w:val="43510C08"/>
    <w:rsid w:val="435205CC"/>
    <w:rsid w:val="43DF15F0"/>
    <w:rsid w:val="47747995"/>
    <w:rsid w:val="47F619A3"/>
    <w:rsid w:val="49464C0D"/>
    <w:rsid w:val="4AE74A81"/>
    <w:rsid w:val="4AF8113E"/>
    <w:rsid w:val="4BEE7B1A"/>
    <w:rsid w:val="4C1D435A"/>
    <w:rsid w:val="4C3C484B"/>
    <w:rsid w:val="4C4579A5"/>
    <w:rsid w:val="50F66FC3"/>
    <w:rsid w:val="524160EA"/>
    <w:rsid w:val="53574EDC"/>
    <w:rsid w:val="53CB68D6"/>
    <w:rsid w:val="548E4EB5"/>
    <w:rsid w:val="55E121C0"/>
    <w:rsid w:val="572D5C3E"/>
    <w:rsid w:val="57F74EDB"/>
    <w:rsid w:val="581E6740"/>
    <w:rsid w:val="59057FAA"/>
    <w:rsid w:val="596B634E"/>
    <w:rsid w:val="599F1C9F"/>
    <w:rsid w:val="5C345FC2"/>
    <w:rsid w:val="5D7A731A"/>
    <w:rsid w:val="60AF404D"/>
    <w:rsid w:val="63804ED0"/>
    <w:rsid w:val="641A0770"/>
    <w:rsid w:val="66167F01"/>
    <w:rsid w:val="684C34ED"/>
    <w:rsid w:val="6C2623E9"/>
    <w:rsid w:val="6E5F4F9B"/>
    <w:rsid w:val="6ECF36AB"/>
    <w:rsid w:val="708D78BB"/>
    <w:rsid w:val="74440143"/>
    <w:rsid w:val="747D6C90"/>
    <w:rsid w:val="74B46940"/>
    <w:rsid w:val="74E32BE8"/>
    <w:rsid w:val="75BB6205"/>
    <w:rsid w:val="76042230"/>
    <w:rsid w:val="7755446B"/>
    <w:rsid w:val="778A3189"/>
    <w:rsid w:val="77C02167"/>
    <w:rsid w:val="7A7F1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2020-07-30T01:43:00Z</cp:lastPrinted>
  <dcterms:modified xsi:type="dcterms:W3CDTF">2020-08-03T08:21:46Z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