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DF" w:rsidRDefault="00E605DF" w:rsidP="00E605DF">
      <w:pPr>
        <w:pStyle w:val="a3"/>
        <w:spacing w:before="0" w:beforeAutospacing="0" w:after="0" w:afterAutospacing="0" w:line="450" w:lineRule="atLeast"/>
        <w:ind w:firstLine="480"/>
        <w:rPr>
          <w:rFonts w:ascii="andale mono" w:hAnsi="andale mono"/>
          <w:color w:val="000000"/>
          <w:sz w:val="21"/>
          <w:szCs w:val="21"/>
        </w:rPr>
      </w:pPr>
      <w:bookmarkStart w:id="0" w:name="_GoBack"/>
      <w:r>
        <w:rPr>
          <w:rFonts w:ascii="andale mono" w:hAnsi="andale mono"/>
          <w:color w:val="000000"/>
          <w:sz w:val="21"/>
          <w:szCs w:val="21"/>
        </w:rPr>
        <w:t>南京</w:t>
      </w:r>
      <w:proofErr w:type="gramStart"/>
      <w:r>
        <w:rPr>
          <w:rFonts w:ascii="andale mono" w:hAnsi="andale mono"/>
          <w:color w:val="000000"/>
          <w:sz w:val="21"/>
          <w:szCs w:val="21"/>
        </w:rPr>
        <w:t>新翔人才微信公众号</w:t>
      </w:r>
      <w:proofErr w:type="gramEnd"/>
    </w:p>
    <w:bookmarkEnd w:id="0"/>
    <w:p w:rsidR="00E605DF" w:rsidRDefault="00E605DF" w:rsidP="00E605DF">
      <w:pPr>
        <w:pStyle w:val="a3"/>
        <w:spacing w:before="0" w:beforeAutospacing="0" w:after="0" w:afterAutospacing="0" w:line="450" w:lineRule="atLeast"/>
        <w:jc w:val="center"/>
        <w:rPr>
          <w:rFonts w:ascii="andale mono" w:hAnsi="andale mono"/>
          <w:color w:val="000000"/>
          <w:sz w:val="21"/>
          <w:szCs w:val="21"/>
        </w:rPr>
      </w:pPr>
      <w:r>
        <w:rPr>
          <w:rFonts w:ascii="andale mono" w:hAnsi="andale mono" w:hint="eastAsia"/>
          <w:noProof/>
          <w:color w:val="000000"/>
          <w:sz w:val="21"/>
          <w:szCs w:val="21"/>
        </w:rPr>
        <w:drawing>
          <wp:inline distT="0" distB="0" distL="0" distR="0">
            <wp:extent cx="2219325" cy="1295400"/>
            <wp:effectExtent l="0" t="0" r="9525" b="0"/>
            <wp:docPr id="1" name="图片 1" descr="http://njna.nanjing.gov.cn/xwzx/tzgg/202008/W020200806602986918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jna.nanjing.gov.cn/xwzx/tzgg/202008/W02020080660298691836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53" w:rsidRPr="004B0E53" w:rsidRDefault="004B0E53" w:rsidP="00E605DF">
      <w:pPr>
        <w:rPr>
          <w:rFonts w:hint="eastAsia"/>
        </w:rPr>
      </w:pPr>
    </w:p>
    <w:sectPr w:rsidR="004B0E53" w:rsidRPr="004B0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5"/>
    <w:rsid w:val="0019619D"/>
    <w:rsid w:val="004471EF"/>
    <w:rsid w:val="004B0E53"/>
    <w:rsid w:val="005932A7"/>
    <w:rsid w:val="00A640CA"/>
    <w:rsid w:val="00A92F03"/>
    <w:rsid w:val="00BA543D"/>
    <w:rsid w:val="00C100F5"/>
    <w:rsid w:val="00CB66D3"/>
    <w:rsid w:val="00CF6755"/>
    <w:rsid w:val="00D965F7"/>
    <w:rsid w:val="00DC4740"/>
    <w:rsid w:val="00E523B4"/>
    <w:rsid w:val="00E5452B"/>
    <w:rsid w:val="00E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微软中国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2020-08-07T02:17:00Z</dcterms:created>
  <dcterms:modified xsi:type="dcterms:W3CDTF">2020-08-07T02:17:00Z</dcterms:modified>
</cp:coreProperties>
</file>