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1134F" w14:textId="3F7653EE" w:rsidR="00C34AF9" w:rsidRDefault="00C34AF9" w:rsidP="00F6774D">
      <w:pPr>
        <w:spacing w:line="0" w:lineRule="atLeast"/>
        <w:ind w:firstLineChars="0" w:firstLine="0"/>
        <w:rPr>
          <w:rFonts w:ascii="黑体" w:eastAsia="黑体" w:hAnsi="黑体"/>
        </w:rPr>
      </w:pPr>
      <w:bookmarkStart w:id="0" w:name="_GoBack"/>
      <w:bookmarkEnd w:id="0"/>
      <w:r w:rsidRPr="00C34AF9">
        <w:rPr>
          <w:rFonts w:ascii="黑体" w:eastAsia="黑体" w:hAnsi="黑体" w:hint="eastAsia"/>
        </w:rPr>
        <w:t>附件</w:t>
      </w:r>
      <w:r>
        <w:rPr>
          <w:rFonts w:ascii="黑体" w:eastAsia="黑体" w:hAnsi="黑体" w:hint="eastAsia"/>
        </w:rPr>
        <w:t>：</w:t>
      </w:r>
    </w:p>
    <w:p w14:paraId="0933526D" w14:textId="77777777" w:rsidR="00C34AF9" w:rsidRPr="00C34AF9" w:rsidRDefault="00C34AF9" w:rsidP="00F6774D">
      <w:pPr>
        <w:spacing w:line="0" w:lineRule="atLeast"/>
        <w:ind w:firstLineChars="0" w:firstLine="0"/>
        <w:rPr>
          <w:rFonts w:ascii="黑体" w:eastAsia="黑体" w:hAnsi="黑体"/>
        </w:rPr>
      </w:pPr>
    </w:p>
    <w:p w14:paraId="512F8622" w14:textId="280AB511" w:rsidR="00F6774D" w:rsidRPr="000D599F" w:rsidRDefault="00F6774D" w:rsidP="00C34AF9">
      <w:pPr>
        <w:spacing w:line="0" w:lineRule="atLeast"/>
        <w:ind w:firstLineChars="0" w:firstLine="0"/>
        <w:jc w:val="center"/>
        <w:rPr>
          <w:rFonts w:eastAsia="方正小标宋简体"/>
          <w:sz w:val="44"/>
          <w:szCs w:val="44"/>
        </w:rPr>
      </w:pPr>
      <w:r w:rsidRPr="000D599F">
        <w:rPr>
          <w:rFonts w:eastAsia="方正小标宋简体"/>
          <w:sz w:val="44"/>
          <w:szCs w:val="44"/>
        </w:rPr>
        <w:t>城阳区</w:t>
      </w:r>
      <w:r w:rsidRPr="000D599F">
        <w:rPr>
          <w:rFonts w:eastAsia="方正小标宋简体"/>
          <w:sz w:val="44"/>
          <w:szCs w:val="44"/>
        </w:rPr>
        <w:t>2020</w:t>
      </w:r>
      <w:r w:rsidRPr="000D599F">
        <w:rPr>
          <w:rFonts w:eastAsia="方正小标宋简体"/>
          <w:sz w:val="44"/>
          <w:szCs w:val="44"/>
        </w:rPr>
        <w:t>年公务员考</w:t>
      </w:r>
      <w:proofErr w:type="gramStart"/>
      <w:r w:rsidRPr="000D599F">
        <w:rPr>
          <w:rFonts w:eastAsia="方正小标宋简体"/>
          <w:sz w:val="44"/>
          <w:szCs w:val="44"/>
        </w:rPr>
        <w:t>录资格</w:t>
      </w:r>
      <w:proofErr w:type="gramEnd"/>
      <w:r w:rsidRPr="000D599F">
        <w:rPr>
          <w:rFonts w:eastAsia="方正小标宋简体"/>
          <w:sz w:val="44"/>
          <w:szCs w:val="44"/>
        </w:rPr>
        <w:t>审查时间安排</w:t>
      </w:r>
    </w:p>
    <w:p w14:paraId="12C5E633" w14:textId="77777777" w:rsidR="00F6774D" w:rsidRPr="000D599F" w:rsidRDefault="00F6774D" w:rsidP="00F6774D">
      <w:pPr>
        <w:ind w:firstLine="640"/>
      </w:pPr>
    </w:p>
    <w:p w14:paraId="6D6A8301" w14:textId="629D4390" w:rsidR="001B4B8F" w:rsidRPr="000D599F" w:rsidRDefault="007B2003" w:rsidP="00F6774D">
      <w:pPr>
        <w:ind w:firstLine="640"/>
        <w:rPr>
          <w:rFonts w:eastAsia="黑体"/>
        </w:rPr>
      </w:pPr>
      <w:r w:rsidRPr="000D599F">
        <w:rPr>
          <w:rFonts w:eastAsia="黑体"/>
        </w:rPr>
        <w:t>一</w:t>
      </w:r>
      <w:r w:rsidR="00E90590" w:rsidRPr="000D599F">
        <w:rPr>
          <w:rFonts w:eastAsia="黑体"/>
        </w:rPr>
        <w:t>、</w:t>
      </w:r>
      <w:r w:rsidR="00F6774D" w:rsidRPr="000D599F">
        <w:rPr>
          <w:rFonts w:eastAsia="黑体"/>
        </w:rPr>
        <w:t>第一批：</w:t>
      </w:r>
      <w:r w:rsidR="00F6774D" w:rsidRPr="000D599F">
        <w:rPr>
          <w:rFonts w:eastAsia="黑体"/>
        </w:rPr>
        <w:t>8</w:t>
      </w:r>
      <w:r w:rsidR="00F6774D" w:rsidRPr="000D599F">
        <w:rPr>
          <w:rFonts w:eastAsia="黑体"/>
        </w:rPr>
        <w:t>月</w:t>
      </w:r>
      <w:r w:rsidR="00F6774D" w:rsidRPr="000D599F">
        <w:rPr>
          <w:rFonts w:eastAsia="黑体"/>
        </w:rPr>
        <w:t>17</w:t>
      </w:r>
      <w:r w:rsidR="00F6774D" w:rsidRPr="000D599F">
        <w:rPr>
          <w:rFonts w:eastAsia="黑体"/>
        </w:rPr>
        <w:t>日上午</w:t>
      </w:r>
      <w:r w:rsidR="00F6774D" w:rsidRPr="000D599F">
        <w:rPr>
          <w:rFonts w:eastAsia="黑体"/>
        </w:rPr>
        <w:t>8</w:t>
      </w:r>
      <w:r w:rsidR="00F6774D" w:rsidRPr="000D599F">
        <w:rPr>
          <w:rFonts w:eastAsia="黑体"/>
        </w:rPr>
        <w:t>：</w:t>
      </w:r>
      <w:r w:rsidR="00F6774D" w:rsidRPr="000D599F">
        <w:rPr>
          <w:rFonts w:eastAsia="黑体"/>
        </w:rPr>
        <w:t>30-9</w:t>
      </w:r>
      <w:r w:rsidR="00F6774D" w:rsidRPr="000D599F">
        <w:rPr>
          <w:rFonts w:eastAsia="黑体"/>
        </w:rPr>
        <w:t>：</w:t>
      </w:r>
      <w:r w:rsidR="00F6774D" w:rsidRPr="000D599F">
        <w:rPr>
          <w:rFonts w:eastAsia="黑体"/>
        </w:rPr>
        <w:t>30</w:t>
      </w:r>
    </w:p>
    <w:p w14:paraId="3F3FD759" w14:textId="264D8A65" w:rsidR="00F6774D" w:rsidRPr="000D599F" w:rsidRDefault="001B4B8F" w:rsidP="00F6774D">
      <w:pPr>
        <w:ind w:firstLine="640"/>
      </w:pPr>
      <w:r w:rsidRPr="000D599F">
        <w:t>1</w:t>
      </w:r>
      <w:r w:rsidRPr="000D599F">
        <w:t>、</w:t>
      </w:r>
      <w:r w:rsidR="00F6774D" w:rsidRPr="000D599F">
        <w:t>中共城阳区纪律检查委员会城阳区监察委员会纪检监察职位</w:t>
      </w:r>
    </w:p>
    <w:p w14:paraId="0F3547CD" w14:textId="5F5DE848" w:rsidR="00F6774D" w:rsidRPr="000D599F" w:rsidRDefault="001B4B8F" w:rsidP="00F6774D">
      <w:pPr>
        <w:ind w:firstLine="640"/>
      </w:pPr>
      <w:r w:rsidRPr="000D599F">
        <w:t>2</w:t>
      </w:r>
      <w:r w:rsidRPr="000D599F">
        <w:t>、</w:t>
      </w:r>
      <w:r w:rsidR="00F6774D" w:rsidRPr="000D599F">
        <w:t>中共城阳区纪律检查委员会城阳区监察委员会派驻第三纪检监察组纪检监察职位</w:t>
      </w:r>
    </w:p>
    <w:p w14:paraId="0A104E7B" w14:textId="4320BA3F" w:rsidR="00F6774D" w:rsidRPr="000D599F" w:rsidRDefault="001B4B8F" w:rsidP="00F6774D">
      <w:pPr>
        <w:ind w:firstLine="640"/>
      </w:pPr>
      <w:r w:rsidRPr="000D599F">
        <w:t>3</w:t>
      </w:r>
      <w:r w:rsidRPr="000D599F">
        <w:t>、</w:t>
      </w:r>
      <w:r w:rsidR="00F6774D" w:rsidRPr="000D599F">
        <w:t>中共城阳区纪律检查委员会城阳区监察委员会派驻第四纪检监察组纪检监察职位</w:t>
      </w:r>
    </w:p>
    <w:p w14:paraId="2E9F7158" w14:textId="4A5813BF" w:rsidR="00F6774D" w:rsidRPr="000D599F" w:rsidRDefault="001B4B8F" w:rsidP="00F6774D">
      <w:pPr>
        <w:ind w:firstLine="640"/>
      </w:pPr>
      <w:r w:rsidRPr="000D599F">
        <w:t>4</w:t>
      </w:r>
      <w:r w:rsidRPr="000D599F">
        <w:t>、</w:t>
      </w:r>
      <w:r w:rsidR="00F6774D" w:rsidRPr="000D599F">
        <w:t>中共城阳区纪律检查委员会城阳区监察委员会派驻第五纪检监察组纪检监察职位</w:t>
      </w:r>
    </w:p>
    <w:p w14:paraId="35CBFA56" w14:textId="6AB1A434" w:rsidR="00F6774D" w:rsidRPr="000D599F" w:rsidRDefault="001B4B8F" w:rsidP="00F6774D">
      <w:pPr>
        <w:ind w:firstLine="640"/>
      </w:pPr>
      <w:r w:rsidRPr="000D599F">
        <w:t>5</w:t>
      </w:r>
      <w:r w:rsidRPr="000D599F">
        <w:t>、</w:t>
      </w:r>
      <w:r w:rsidR="00F6774D" w:rsidRPr="000D599F">
        <w:t>中共城阳区委办公室普通管理服务职位</w:t>
      </w:r>
    </w:p>
    <w:p w14:paraId="6D4F8603" w14:textId="3F4D1090" w:rsidR="00F6774D" w:rsidRPr="000D599F" w:rsidRDefault="001B4B8F" w:rsidP="00F6774D">
      <w:pPr>
        <w:ind w:firstLine="640"/>
      </w:pPr>
      <w:r w:rsidRPr="000D599F">
        <w:t>6</w:t>
      </w:r>
      <w:r w:rsidRPr="000D599F">
        <w:t>、</w:t>
      </w:r>
      <w:r w:rsidR="00F6774D" w:rsidRPr="000D599F">
        <w:t>中共城阳区委组织部综合文秘职位</w:t>
      </w:r>
    </w:p>
    <w:p w14:paraId="1ED519F4" w14:textId="796BDD96" w:rsidR="00F6774D" w:rsidRPr="000D599F" w:rsidRDefault="007B2003" w:rsidP="00F6774D">
      <w:pPr>
        <w:ind w:firstLine="640"/>
      </w:pPr>
      <w:r w:rsidRPr="000D599F">
        <w:t>7</w:t>
      </w:r>
      <w:r w:rsidRPr="000D599F">
        <w:t>、</w:t>
      </w:r>
      <w:r w:rsidR="00F6774D" w:rsidRPr="000D599F">
        <w:t>中共城阳区委宣传部宣传服务职位</w:t>
      </w:r>
    </w:p>
    <w:p w14:paraId="705158AA" w14:textId="145CA84C" w:rsidR="00F6774D" w:rsidRPr="000D599F" w:rsidRDefault="007B2003" w:rsidP="00F6774D">
      <w:pPr>
        <w:ind w:firstLine="640"/>
      </w:pPr>
      <w:r w:rsidRPr="000D599F">
        <w:t>8</w:t>
      </w:r>
      <w:r w:rsidRPr="000D599F">
        <w:t>、</w:t>
      </w:r>
      <w:r w:rsidR="00F6774D" w:rsidRPr="000D599F">
        <w:t>城阳区政府办公室综合文秘职位</w:t>
      </w:r>
    </w:p>
    <w:p w14:paraId="7BC36658" w14:textId="422ACA5D" w:rsidR="00F6774D" w:rsidRPr="000D599F" w:rsidRDefault="007B2003" w:rsidP="00F6774D">
      <w:pPr>
        <w:ind w:firstLine="640"/>
      </w:pPr>
      <w:r w:rsidRPr="000D599F">
        <w:t>9</w:t>
      </w:r>
      <w:r w:rsidRPr="000D599F">
        <w:t>、</w:t>
      </w:r>
      <w:r w:rsidR="00F6774D" w:rsidRPr="000D599F">
        <w:t>城阳区自然资源局自然资源保护与利用职位</w:t>
      </w:r>
    </w:p>
    <w:p w14:paraId="123A3016" w14:textId="12117110" w:rsidR="00F6774D" w:rsidRPr="000D599F" w:rsidRDefault="007B2003" w:rsidP="00F6774D">
      <w:pPr>
        <w:ind w:firstLine="640"/>
      </w:pPr>
      <w:r w:rsidRPr="000D599F">
        <w:t>10</w:t>
      </w:r>
      <w:r w:rsidRPr="000D599F">
        <w:t>、</w:t>
      </w:r>
      <w:r w:rsidR="00F6774D" w:rsidRPr="000D599F">
        <w:t>城阳区交通运输局普通管理职位</w:t>
      </w:r>
    </w:p>
    <w:p w14:paraId="5D53880B" w14:textId="7CC42B2D" w:rsidR="00F6774D" w:rsidRPr="000D599F" w:rsidRDefault="007B2003" w:rsidP="00F6774D">
      <w:pPr>
        <w:ind w:firstLine="640"/>
      </w:pPr>
      <w:r w:rsidRPr="000D599F">
        <w:t>11</w:t>
      </w:r>
      <w:r w:rsidRPr="000D599F">
        <w:t>、</w:t>
      </w:r>
      <w:r w:rsidR="00F6774D" w:rsidRPr="000D599F">
        <w:t>城阳区海洋发展局海洋经济管理职位</w:t>
      </w:r>
    </w:p>
    <w:p w14:paraId="6896F5D8" w14:textId="1CE7796D" w:rsidR="00F6774D" w:rsidRPr="000D599F" w:rsidRDefault="007B2003" w:rsidP="00F6774D">
      <w:pPr>
        <w:ind w:firstLine="640"/>
      </w:pPr>
      <w:r w:rsidRPr="000D599F">
        <w:t>12</w:t>
      </w:r>
      <w:r w:rsidRPr="000D599F">
        <w:t>、</w:t>
      </w:r>
      <w:r w:rsidR="00F6774D" w:rsidRPr="000D599F">
        <w:t>城阳区商务局商务经济管理职位</w:t>
      </w:r>
    </w:p>
    <w:p w14:paraId="080C176B" w14:textId="04655B79" w:rsidR="00F6774D" w:rsidRPr="000D599F" w:rsidRDefault="007B2003" w:rsidP="00F6774D">
      <w:pPr>
        <w:ind w:firstLine="640"/>
      </w:pPr>
      <w:r w:rsidRPr="000D599F">
        <w:lastRenderedPageBreak/>
        <w:t>1</w:t>
      </w:r>
      <w:r w:rsidR="00B82929" w:rsidRPr="000D599F">
        <w:t>3</w:t>
      </w:r>
      <w:r w:rsidRPr="000D599F">
        <w:t>、</w:t>
      </w:r>
      <w:r w:rsidR="00F6774D" w:rsidRPr="000D599F">
        <w:t>城阳区行政审批服务局信息化管理职位</w:t>
      </w:r>
    </w:p>
    <w:p w14:paraId="52EB15EC" w14:textId="466961F8" w:rsidR="00F6774D" w:rsidRPr="000D599F" w:rsidRDefault="007B2003" w:rsidP="00F6774D">
      <w:pPr>
        <w:ind w:firstLine="640"/>
      </w:pPr>
      <w:r w:rsidRPr="000D599F">
        <w:t>1</w:t>
      </w:r>
      <w:r w:rsidR="00B82929" w:rsidRPr="000D599F">
        <w:t>4</w:t>
      </w:r>
      <w:r w:rsidR="00B82929" w:rsidRPr="000D599F">
        <w:t>、</w:t>
      </w:r>
      <w:r w:rsidR="00F6774D" w:rsidRPr="000D599F">
        <w:t>城阳区行政审批服务局人防工程审批职位</w:t>
      </w:r>
    </w:p>
    <w:p w14:paraId="1FB4E577" w14:textId="5E6CB3E1" w:rsidR="00F6774D" w:rsidRPr="000D599F" w:rsidRDefault="007B2003" w:rsidP="00F6774D">
      <w:pPr>
        <w:ind w:firstLine="640"/>
      </w:pPr>
      <w:r w:rsidRPr="000D599F">
        <w:t>1</w:t>
      </w:r>
      <w:r w:rsidR="00B82929" w:rsidRPr="000D599F">
        <w:t>5</w:t>
      </w:r>
      <w:r w:rsidRPr="000D599F">
        <w:t>、</w:t>
      </w:r>
      <w:r w:rsidR="00F6774D" w:rsidRPr="000D599F">
        <w:t>城阳区市场监督管理局夏庄市场监督管理所市场监督管理职位</w:t>
      </w:r>
    </w:p>
    <w:p w14:paraId="79D3BAD4" w14:textId="59F59F2E" w:rsidR="00F6774D" w:rsidRPr="000D599F" w:rsidRDefault="007B2003" w:rsidP="00F6774D">
      <w:pPr>
        <w:ind w:firstLine="640"/>
      </w:pPr>
      <w:r w:rsidRPr="000D599F">
        <w:t>1</w:t>
      </w:r>
      <w:r w:rsidR="00B82929" w:rsidRPr="000D599F">
        <w:t>6</w:t>
      </w:r>
      <w:r w:rsidRPr="000D599F">
        <w:t>、</w:t>
      </w:r>
      <w:r w:rsidR="00F6774D" w:rsidRPr="000D599F">
        <w:t>城阳区市场监督管理局惜福镇市场监督管理所市场监督管理职位</w:t>
      </w:r>
    </w:p>
    <w:p w14:paraId="77EA2BF7" w14:textId="09A5DE8C" w:rsidR="000D599F" w:rsidRPr="000D599F" w:rsidRDefault="000D599F" w:rsidP="000D599F">
      <w:pPr>
        <w:ind w:firstLine="640"/>
      </w:pPr>
      <w:r w:rsidRPr="000D599F">
        <w:t>17</w:t>
      </w:r>
      <w:r w:rsidRPr="000D599F">
        <w:t>、城阳区信访局信访信息统计职位</w:t>
      </w:r>
    </w:p>
    <w:p w14:paraId="4EEAEC4B" w14:textId="0E04A7C7" w:rsidR="007B2003" w:rsidRPr="000D599F" w:rsidRDefault="007B2003" w:rsidP="007B2003">
      <w:pPr>
        <w:ind w:firstLine="640"/>
        <w:rPr>
          <w:rFonts w:eastAsia="黑体"/>
        </w:rPr>
      </w:pPr>
      <w:r w:rsidRPr="000D599F">
        <w:rPr>
          <w:rFonts w:eastAsia="黑体"/>
        </w:rPr>
        <w:t>二、第二批：</w:t>
      </w:r>
      <w:r w:rsidRPr="000D599F">
        <w:rPr>
          <w:rFonts w:eastAsia="黑体"/>
        </w:rPr>
        <w:t>8</w:t>
      </w:r>
      <w:r w:rsidRPr="000D599F">
        <w:rPr>
          <w:rFonts w:eastAsia="黑体"/>
        </w:rPr>
        <w:t>月</w:t>
      </w:r>
      <w:r w:rsidRPr="000D599F">
        <w:rPr>
          <w:rFonts w:eastAsia="黑体"/>
        </w:rPr>
        <w:t>17</w:t>
      </w:r>
      <w:r w:rsidRPr="000D599F">
        <w:rPr>
          <w:rFonts w:eastAsia="黑体"/>
        </w:rPr>
        <w:t>日上午</w:t>
      </w:r>
      <w:r w:rsidR="00C9646E" w:rsidRPr="000D599F">
        <w:rPr>
          <w:rFonts w:eastAsia="黑体"/>
        </w:rPr>
        <w:t>10</w:t>
      </w:r>
      <w:r w:rsidRPr="000D599F">
        <w:rPr>
          <w:rFonts w:eastAsia="黑体"/>
        </w:rPr>
        <w:t>：</w:t>
      </w:r>
      <w:r w:rsidR="00C9646E" w:rsidRPr="000D599F">
        <w:rPr>
          <w:rFonts w:eastAsia="黑体"/>
        </w:rPr>
        <w:t>0</w:t>
      </w:r>
      <w:r w:rsidRPr="000D599F">
        <w:rPr>
          <w:rFonts w:eastAsia="黑体"/>
        </w:rPr>
        <w:t>0-</w:t>
      </w:r>
      <w:r w:rsidR="00C9646E" w:rsidRPr="000D599F">
        <w:rPr>
          <w:rFonts w:eastAsia="黑体"/>
        </w:rPr>
        <w:t>11</w:t>
      </w:r>
      <w:r w:rsidRPr="000D599F">
        <w:rPr>
          <w:rFonts w:eastAsia="黑体"/>
        </w:rPr>
        <w:t>：</w:t>
      </w:r>
      <w:r w:rsidR="00C9646E" w:rsidRPr="000D599F">
        <w:rPr>
          <w:rFonts w:eastAsia="黑体"/>
        </w:rPr>
        <w:t>0</w:t>
      </w:r>
      <w:r w:rsidRPr="000D599F">
        <w:rPr>
          <w:rFonts w:eastAsia="黑体"/>
        </w:rPr>
        <w:t>0</w:t>
      </w:r>
    </w:p>
    <w:p w14:paraId="60E56EEC" w14:textId="3EE88B84" w:rsidR="00324EBE" w:rsidRPr="000D599F" w:rsidRDefault="00324EBE" w:rsidP="00324EBE">
      <w:pPr>
        <w:ind w:firstLine="640"/>
      </w:pPr>
      <w:r w:rsidRPr="000D599F">
        <w:t>1</w:t>
      </w:r>
      <w:r w:rsidRPr="000D599F">
        <w:t>、城阳区退役军人事务局计算机与网络管理职位</w:t>
      </w:r>
    </w:p>
    <w:p w14:paraId="2F1B5031" w14:textId="15CF610B" w:rsidR="00324EBE" w:rsidRPr="000D599F" w:rsidRDefault="00B82929" w:rsidP="00324EBE">
      <w:pPr>
        <w:ind w:firstLine="640"/>
      </w:pPr>
      <w:r w:rsidRPr="000D599F">
        <w:t>2</w:t>
      </w:r>
      <w:r w:rsidR="00324EBE" w:rsidRPr="000D599F">
        <w:t>、城阳区应急管理局法治审查职位</w:t>
      </w:r>
    </w:p>
    <w:p w14:paraId="4546A07B" w14:textId="29FB71A1" w:rsidR="00B82929" w:rsidRPr="000D599F" w:rsidRDefault="00B82929" w:rsidP="00B82929">
      <w:pPr>
        <w:ind w:firstLine="640"/>
      </w:pPr>
      <w:r w:rsidRPr="000D599F">
        <w:t>3</w:t>
      </w:r>
      <w:r w:rsidRPr="000D599F">
        <w:t>、城阳区应急管理局应急管理（定向）职位</w:t>
      </w:r>
    </w:p>
    <w:p w14:paraId="4AB3447C" w14:textId="5C6BB3F6" w:rsidR="00F6774D" w:rsidRPr="000D599F" w:rsidRDefault="00B82929" w:rsidP="00F6774D">
      <w:pPr>
        <w:ind w:firstLine="640"/>
      </w:pPr>
      <w:r w:rsidRPr="000D599F">
        <w:t>4</w:t>
      </w:r>
      <w:r w:rsidR="00C9646E" w:rsidRPr="000D599F">
        <w:t>、</w:t>
      </w:r>
      <w:r w:rsidR="00F6774D" w:rsidRPr="000D599F">
        <w:t>城阳区医疗保障局医疗保障职位</w:t>
      </w:r>
    </w:p>
    <w:p w14:paraId="5A57316C" w14:textId="01A81F07" w:rsidR="00F6774D" w:rsidRPr="000D599F" w:rsidRDefault="00B82929" w:rsidP="00F6774D">
      <w:pPr>
        <w:ind w:firstLine="640"/>
      </w:pPr>
      <w:r w:rsidRPr="000D599F">
        <w:t>5</w:t>
      </w:r>
      <w:r w:rsidR="00C9646E" w:rsidRPr="000D599F">
        <w:t>、</w:t>
      </w:r>
      <w:r w:rsidR="00F6774D" w:rsidRPr="000D599F">
        <w:t>城阳区地方金融监督管理局金融综合职位</w:t>
      </w:r>
    </w:p>
    <w:p w14:paraId="20B9C6E5" w14:textId="20F4E848" w:rsidR="00F6774D" w:rsidRPr="000D599F" w:rsidRDefault="000D599F" w:rsidP="00F6774D">
      <w:pPr>
        <w:ind w:firstLine="640"/>
      </w:pPr>
      <w:r w:rsidRPr="000D599F">
        <w:t>6</w:t>
      </w:r>
      <w:r w:rsidR="00C9646E" w:rsidRPr="000D599F">
        <w:t>、</w:t>
      </w:r>
      <w:r w:rsidR="00F6774D" w:rsidRPr="000D599F">
        <w:t>城阳区城阳街道机关城乡规划建设职位</w:t>
      </w:r>
    </w:p>
    <w:p w14:paraId="12100960" w14:textId="6800E920" w:rsidR="00F6774D" w:rsidRPr="000D599F" w:rsidRDefault="000D599F" w:rsidP="00F6774D">
      <w:pPr>
        <w:ind w:firstLine="640"/>
      </w:pPr>
      <w:r w:rsidRPr="000D599F">
        <w:t>7</w:t>
      </w:r>
      <w:r w:rsidR="00C9646E" w:rsidRPr="000D599F">
        <w:t>、</w:t>
      </w:r>
      <w:r w:rsidR="00F6774D" w:rsidRPr="000D599F">
        <w:t>城阳区城阳街道机关基层管理服务（定向）职位</w:t>
      </w:r>
    </w:p>
    <w:p w14:paraId="0C44549C" w14:textId="3EB55B61" w:rsidR="00F6774D" w:rsidRPr="000D599F" w:rsidRDefault="000D599F" w:rsidP="00F6774D">
      <w:pPr>
        <w:ind w:firstLine="640"/>
      </w:pPr>
      <w:r w:rsidRPr="000D599F">
        <w:t>8</w:t>
      </w:r>
      <w:r w:rsidR="00C9646E" w:rsidRPr="000D599F">
        <w:t>、</w:t>
      </w:r>
      <w:r w:rsidR="00F6774D" w:rsidRPr="000D599F">
        <w:t>城阳区夏庄街道机关城乡规划建设职位</w:t>
      </w:r>
    </w:p>
    <w:p w14:paraId="346EA902" w14:textId="0B4AEF4D" w:rsidR="00F6774D" w:rsidRPr="000D599F" w:rsidRDefault="000D599F" w:rsidP="00F6774D">
      <w:pPr>
        <w:ind w:firstLine="640"/>
      </w:pPr>
      <w:r w:rsidRPr="000D599F">
        <w:t>9</w:t>
      </w:r>
      <w:r w:rsidR="00C9646E" w:rsidRPr="000D599F">
        <w:t>、</w:t>
      </w:r>
      <w:r w:rsidR="00F6774D" w:rsidRPr="000D599F">
        <w:t>城阳区</w:t>
      </w:r>
      <w:proofErr w:type="gramStart"/>
      <w:r w:rsidR="00F6774D" w:rsidRPr="000D599F">
        <w:t>棘洪滩</w:t>
      </w:r>
      <w:proofErr w:type="gramEnd"/>
      <w:r w:rsidR="00F6774D" w:rsidRPr="000D599F">
        <w:t>街道机关法律财务审计统计职位</w:t>
      </w:r>
    </w:p>
    <w:p w14:paraId="14567E62" w14:textId="7E52343B" w:rsidR="00F6774D" w:rsidRPr="000D599F" w:rsidRDefault="000D599F" w:rsidP="00F6774D">
      <w:pPr>
        <w:ind w:firstLine="640"/>
      </w:pPr>
      <w:r w:rsidRPr="000D599F">
        <w:t>10</w:t>
      </w:r>
      <w:r w:rsidR="00C9646E" w:rsidRPr="000D599F">
        <w:t>、</w:t>
      </w:r>
      <w:r w:rsidR="00F6774D" w:rsidRPr="000D599F">
        <w:t>城阳区上马街道机关城乡规划建设职位</w:t>
      </w:r>
    </w:p>
    <w:p w14:paraId="0B99993F" w14:textId="401B8020" w:rsidR="003037E5" w:rsidRPr="000D599F" w:rsidRDefault="000D599F" w:rsidP="00F6774D">
      <w:pPr>
        <w:ind w:firstLine="640"/>
      </w:pPr>
      <w:r w:rsidRPr="000D599F">
        <w:t>11</w:t>
      </w:r>
      <w:r w:rsidR="00C9646E" w:rsidRPr="000D599F">
        <w:t>、</w:t>
      </w:r>
      <w:r w:rsidR="00F6774D" w:rsidRPr="000D599F">
        <w:t>城阳区红岛街道机关文秘宣传职位</w:t>
      </w:r>
    </w:p>
    <w:sectPr w:rsidR="003037E5" w:rsidRPr="000D599F" w:rsidSect="005C7849">
      <w:headerReference w:type="even" r:id="rId6"/>
      <w:headerReference w:type="default" r:id="rId7"/>
      <w:footerReference w:type="even" r:id="rId8"/>
      <w:footerReference w:type="default" r:id="rId9"/>
      <w:headerReference w:type="first" r:id="rId10"/>
      <w:footerReference w:type="first" r:id="rId11"/>
      <w:pgSz w:w="11906" w:h="16838" w:code="9"/>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02725" w14:textId="77777777" w:rsidR="00C34AF9" w:rsidRDefault="00C34AF9" w:rsidP="00C34AF9">
      <w:pPr>
        <w:ind w:firstLine="640"/>
      </w:pPr>
      <w:r>
        <w:separator/>
      </w:r>
    </w:p>
  </w:endnote>
  <w:endnote w:type="continuationSeparator" w:id="0">
    <w:p w14:paraId="5DDFD725" w14:textId="77777777" w:rsidR="00C34AF9" w:rsidRDefault="00C34AF9" w:rsidP="00C34AF9">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DCCAB" w14:textId="77777777" w:rsidR="00C34AF9" w:rsidRDefault="00C34AF9">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9DDA9" w14:textId="77777777" w:rsidR="00C34AF9" w:rsidRDefault="00C34AF9">
    <w:pPr>
      <w:pStyle w:val="a6"/>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CED26" w14:textId="77777777" w:rsidR="00C34AF9" w:rsidRDefault="00C34AF9">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CBBCE" w14:textId="77777777" w:rsidR="00C34AF9" w:rsidRDefault="00C34AF9" w:rsidP="00C34AF9">
      <w:pPr>
        <w:ind w:firstLine="640"/>
      </w:pPr>
      <w:r>
        <w:separator/>
      </w:r>
    </w:p>
  </w:footnote>
  <w:footnote w:type="continuationSeparator" w:id="0">
    <w:p w14:paraId="1DD3F22F" w14:textId="77777777" w:rsidR="00C34AF9" w:rsidRDefault="00C34AF9" w:rsidP="00C34AF9">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6C6F0" w14:textId="77777777" w:rsidR="00C34AF9" w:rsidRDefault="00C34AF9">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FFFCE" w14:textId="77777777" w:rsidR="00C34AF9" w:rsidRPr="00C34AF9" w:rsidRDefault="00C34AF9" w:rsidP="00C34AF9">
    <w:pPr>
      <w:ind w:left="64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2EA91" w14:textId="77777777" w:rsidR="00C34AF9" w:rsidRDefault="00C34AF9">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74D"/>
    <w:rsid w:val="000D599F"/>
    <w:rsid w:val="001B4B8F"/>
    <w:rsid w:val="002F38AB"/>
    <w:rsid w:val="003037E5"/>
    <w:rsid w:val="00324EBE"/>
    <w:rsid w:val="005C7849"/>
    <w:rsid w:val="007B2003"/>
    <w:rsid w:val="007C0914"/>
    <w:rsid w:val="0082103E"/>
    <w:rsid w:val="00B82929"/>
    <w:rsid w:val="00C34AF9"/>
    <w:rsid w:val="00C9646E"/>
    <w:rsid w:val="00DF11AA"/>
    <w:rsid w:val="00E90590"/>
    <w:rsid w:val="00F67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DDF886"/>
  <w15:chartTrackingRefBased/>
  <w15:docId w15:val="{74565152-9C12-4798-8866-E4E001E9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仿宋_GB2312" w:hAnsi="Times New Roman" w:cs="Times New Roman"/>
        <w:kern w:val="2"/>
        <w:sz w:val="32"/>
        <w:szCs w:val="32"/>
        <w:lang w:val="en-US" w:eastAsia="zh-CN" w:bidi="ar-SA"/>
      </w:rPr>
    </w:rPrDefault>
    <w:pPrDefault>
      <w:pPr>
        <w:ind w:firstLineChars="200" w:firstLine="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autoRedefine/>
    <w:uiPriority w:val="9"/>
    <w:qFormat/>
    <w:rsid w:val="00DF11AA"/>
    <w:pPr>
      <w:keepNext/>
      <w:keepLines/>
      <w:spacing w:line="0" w:lineRule="atLeast"/>
      <w:ind w:firstLineChars="0" w:firstLine="0"/>
      <w:jc w:val="center"/>
      <w:outlineLvl w:val="0"/>
    </w:pPr>
    <w:rPr>
      <w:rFonts w:eastAsia="方正小标宋简体"/>
      <w:kern w:val="44"/>
      <w:sz w:val="44"/>
      <w:szCs w:val="44"/>
    </w:rPr>
  </w:style>
  <w:style w:type="paragraph" w:styleId="2">
    <w:name w:val="heading 2"/>
    <w:basedOn w:val="a"/>
    <w:next w:val="a"/>
    <w:link w:val="20"/>
    <w:autoRedefine/>
    <w:uiPriority w:val="9"/>
    <w:unhideWhenUsed/>
    <w:qFormat/>
    <w:rsid w:val="00DF11AA"/>
    <w:pPr>
      <w:ind w:firstLine="640"/>
      <w:outlineLvl w:val="1"/>
    </w:pPr>
    <w:rPr>
      <w:rFonts w:eastAsia="黑体"/>
    </w:rPr>
  </w:style>
  <w:style w:type="paragraph" w:styleId="3">
    <w:name w:val="heading 3"/>
    <w:basedOn w:val="a"/>
    <w:next w:val="a"/>
    <w:link w:val="30"/>
    <w:autoRedefine/>
    <w:uiPriority w:val="9"/>
    <w:unhideWhenUsed/>
    <w:qFormat/>
    <w:rsid w:val="00DF11AA"/>
    <w:pPr>
      <w:ind w:firstLine="640"/>
      <w:outlineLvl w:val="2"/>
    </w:pPr>
    <w:rPr>
      <w:rFonts w:ascii="楷体_GB2312" w:eastAsia="楷体_GB23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F11AA"/>
    <w:rPr>
      <w:rFonts w:eastAsia="方正小标宋简体"/>
      <w:kern w:val="44"/>
      <w:sz w:val="44"/>
      <w:szCs w:val="44"/>
    </w:rPr>
  </w:style>
  <w:style w:type="character" w:customStyle="1" w:styleId="20">
    <w:name w:val="标题 2 字符"/>
    <w:basedOn w:val="a0"/>
    <w:link w:val="2"/>
    <w:uiPriority w:val="9"/>
    <w:rsid w:val="00DF11AA"/>
    <w:rPr>
      <w:rFonts w:eastAsia="黑体"/>
    </w:rPr>
  </w:style>
  <w:style w:type="character" w:customStyle="1" w:styleId="30">
    <w:name w:val="标题 3 字符"/>
    <w:basedOn w:val="a0"/>
    <w:link w:val="3"/>
    <w:uiPriority w:val="9"/>
    <w:rsid w:val="00DF11AA"/>
    <w:rPr>
      <w:rFonts w:ascii="楷体_GB2312" w:eastAsia="楷体_GB2312"/>
    </w:rPr>
  </w:style>
  <w:style w:type="paragraph" w:styleId="a3">
    <w:name w:val="List Paragraph"/>
    <w:basedOn w:val="a"/>
    <w:uiPriority w:val="34"/>
    <w:qFormat/>
    <w:rsid w:val="00E90590"/>
    <w:pPr>
      <w:ind w:firstLine="420"/>
    </w:pPr>
  </w:style>
  <w:style w:type="paragraph" w:styleId="a4">
    <w:name w:val="header"/>
    <w:basedOn w:val="a"/>
    <w:link w:val="a5"/>
    <w:uiPriority w:val="99"/>
    <w:unhideWhenUsed/>
    <w:rsid w:val="00C34AF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34AF9"/>
    <w:rPr>
      <w:sz w:val="18"/>
      <w:szCs w:val="18"/>
    </w:rPr>
  </w:style>
  <w:style w:type="paragraph" w:styleId="a6">
    <w:name w:val="footer"/>
    <w:basedOn w:val="a"/>
    <w:link w:val="a7"/>
    <w:uiPriority w:val="99"/>
    <w:unhideWhenUsed/>
    <w:rsid w:val="00C34AF9"/>
    <w:pPr>
      <w:tabs>
        <w:tab w:val="center" w:pos="4153"/>
        <w:tab w:val="right" w:pos="8306"/>
      </w:tabs>
      <w:snapToGrid w:val="0"/>
      <w:jc w:val="left"/>
    </w:pPr>
    <w:rPr>
      <w:sz w:val="18"/>
      <w:szCs w:val="18"/>
    </w:rPr>
  </w:style>
  <w:style w:type="character" w:customStyle="1" w:styleId="a7">
    <w:name w:val="页脚 字符"/>
    <w:basedOn w:val="a0"/>
    <w:link w:val="a6"/>
    <w:uiPriority w:val="99"/>
    <w:rsid w:val="00C34A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29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jinfu</dc:creator>
  <cp:keywords/>
  <dc:description/>
  <cp:lastModifiedBy>USER-</cp:lastModifiedBy>
  <cp:revision>2</cp:revision>
  <dcterms:created xsi:type="dcterms:W3CDTF">2020-08-11T08:01:00Z</dcterms:created>
  <dcterms:modified xsi:type="dcterms:W3CDTF">2020-08-11T08:01:00Z</dcterms:modified>
</cp:coreProperties>
</file>