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7512" w:type="dxa"/>
        <w:tblCellMar>
          <w:left w:w="0" w:type="dxa"/>
          <w:right w:w="0" w:type="dxa"/>
        </w:tblCellMar>
        <w:tblLook w:val="04A0"/>
      </w:tblPr>
      <w:tblGrid>
        <w:gridCol w:w="408"/>
        <w:gridCol w:w="1051"/>
        <w:gridCol w:w="408"/>
        <w:gridCol w:w="535"/>
        <w:gridCol w:w="475"/>
        <w:gridCol w:w="3860"/>
        <w:gridCol w:w="775"/>
      </w:tblGrid>
      <w:tr w:rsidR="0007035E" w:rsidRPr="0007035E" w:rsidTr="0007035E">
        <w:trPr>
          <w:trHeight w:val="864"/>
        </w:trPr>
        <w:tc>
          <w:tcPr>
            <w:tcW w:w="7512" w:type="dxa"/>
            <w:gridSpan w:val="7"/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723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07035E">
              <w:rPr>
                <w:rFonts w:ascii="宋体" w:eastAsia="宋体" w:hAnsi="宋体" w:cs="宋体"/>
                <w:b/>
                <w:bCs/>
                <w:color w:val="333333"/>
                <w:kern w:val="0"/>
                <w:sz w:val="36"/>
                <w:szCs w:val="36"/>
              </w:rPr>
              <w:t>教体局2020年引进高素质人才岗位需求表</w:t>
            </w:r>
          </w:p>
        </w:tc>
      </w:tr>
      <w:tr w:rsidR="0007035E" w:rsidRPr="0007035E" w:rsidTr="0007035E">
        <w:trPr>
          <w:trHeight w:val="4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0"/>
                <w:szCs w:val="20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07035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7035E" w:rsidRPr="0007035E" w:rsidTr="0007035E">
        <w:trPr>
          <w:trHeight w:val="14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               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 xml:space="preserve"> 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3.具有高中及以上物理教师资格证书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限应届毕业生，最低服务年限5年</w:t>
            </w:r>
          </w:p>
        </w:tc>
      </w:tr>
      <w:tr w:rsidR="0007035E" w:rsidRPr="0007035E" w:rsidTr="0007035E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3.具有高中及以上生物教师资格证书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最低服务年限5年</w:t>
            </w:r>
          </w:p>
        </w:tc>
      </w:tr>
      <w:tr w:rsidR="0007035E" w:rsidRPr="0007035E" w:rsidTr="0007035E">
        <w:trPr>
          <w:trHeight w:val="1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3.具有高中及以上数学教师资格证书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最低服务年限5年</w:t>
            </w:r>
          </w:p>
        </w:tc>
      </w:tr>
      <w:tr w:rsidR="0007035E" w:rsidRPr="0007035E" w:rsidTr="0007035E">
        <w:trPr>
          <w:trHeight w:val="1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3.具有高中及以上语文教师资格证书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最低服务年限5年</w:t>
            </w:r>
          </w:p>
        </w:tc>
      </w:tr>
      <w:tr w:rsidR="0007035E" w:rsidRPr="0007035E" w:rsidTr="0007035E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3.具有高中及以上数学教师资格证书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限应届毕业生，最低服务年限5年</w:t>
            </w:r>
          </w:p>
        </w:tc>
      </w:tr>
      <w:tr w:rsidR="0007035E" w:rsidRPr="0007035E" w:rsidTr="0007035E">
        <w:trPr>
          <w:trHeight w:val="1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3.具有高中及以上物理教师资格证书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最低服务年限5年</w:t>
            </w:r>
          </w:p>
        </w:tc>
      </w:tr>
      <w:tr w:rsidR="0007035E" w:rsidRPr="0007035E" w:rsidTr="0007035E">
        <w:trPr>
          <w:trHeight w:val="1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宜黄县第二中学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事业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1.研究生学历、硕士学位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2.专业不限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3.具有高中及以上化学教师资格证书</w:t>
            </w: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br/>
              <w:t>4.年龄35周岁以下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35E" w:rsidRPr="0007035E" w:rsidRDefault="0007035E" w:rsidP="0007035E">
            <w:pPr>
              <w:widowControl/>
              <w:ind w:firstLineChars="0" w:firstLine="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2"/>
              </w:rPr>
            </w:pPr>
            <w:r w:rsidRPr="0007035E">
              <w:rPr>
                <w:rFonts w:ascii="仿宋_GB2312" w:eastAsia="仿宋_GB2312" w:hAnsi="宋体" w:cs="宋体" w:hint="eastAsia"/>
                <w:color w:val="333333"/>
                <w:kern w:val="0"/>
                <w:sz w:val="22"/>
              </w:rPr>
              <w:t>最低服务年限5年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35E"/>
    <w:rsid w:val="000645EE"/>
    <w:rsid w:val="0007035E"/>
    <w:rsid w:val="007A0D36"/>
    <w:rsid w:val="007C7F1D"/>
    <w:rsid w:val="00F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9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6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2020-09-02T02:12:00Z</dcterms:created>
  <dcterms:modified xsi:type="dcterms:W3CDTF">2020-09-02T02:13:00Z</dcterms:modified>
</cp:coreProperties>
</file>