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000000"/>
          <w:spacing w:val="8"/>
          <w:sz w:val="40"/>
          <w:szCs w:val="40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000000"/>
          <w:spacing w:val="8"/>
          <w:sz w:val="40"/>
          <w:szCs w:val="40"/>
          <w:shd w:val="clear" w:color="auto" w:fill="FFFFFF"/>
          <w:lang w:val="en-US" w:eastAsia="zh-CN"/>
        </w:rPr>
        <w:t>大理白族自治州青年志愿者协会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000000"/>
          <w:spacing w:val="8"/>
          <w:sz w:val="40"/>
          <w:szCs w:val="40"/>
          <w:shd w:val="clear" w:color="auto" w:fill="FFFFFF"/>
          <w:lang w:val="en-US" w:eastAsia="zh-CN"/>
        </w:rPr>
        <w:t>2020年高校毕业生招聘计划表</w:t>
      </w:r>
    </w:p>
    <w:tbl>
      <w:tblPr>
        <w:tblStyle w:val="3"/>
        <w:tblpPr w:leftFromText="180" w:rightFromText="180" w:vertAnchor="text" w:horzAnchor="page" w:tblpXSpec="center" w:tblpY="396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242"/>
        <w:gridCol w:w="1800"/>
        <w:gridCol w:w="2250"/>
        <w:gridCol w:w="2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招录单位全称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岗位代码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招录人数（人）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专业限制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大理市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DL101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DL102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DL103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财务或会计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漾濞县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YB201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祥云县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XY301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宾川县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BC401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BC402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财务或会计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BC403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弥渡县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MD501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财务或会计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MD502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南涧县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NJ601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NJ602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NJ603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巍山县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WS701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WS702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财务或会计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2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永平县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YP801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YP802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财务或会计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2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云龙县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YL901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YL902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财务或会计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YL903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YL904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洱源县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EY1001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EY1002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财务或会计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EY1003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剑川县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JC1101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JC1102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公共管理及服务类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鹤庆县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HQ1201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HQ1202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HQ1203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HQ1204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财务或会计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相关专业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76CAE"/>
    <w:rsid w:val="28E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2020-09-21T00:07:00Z</dcterms:created>
  <dc:creator>Administrator</dc:creator>
  <cp:lastModifiedBy>Administrator</cp:lastModifiedBy>
  <dcterms:modified xsi:type="dcterms:W3CDTF">2020-09-21T05:12:33Z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