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90" w:lineRule="exact"/>
        <w:ind w:firstLine="600" w:firstLineChars="20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90" w:lineRule="exact"/>
        <w:ind w:firstLine="600" w:firstLineChars="200"/>
        <w:rPr>
          <w:rFonts w:hint="eastAsia"/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90" w:lineRule="exact"/>
        <w:ind w:firstLine="600" w:firstLineChars="200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>
      <w:pPr>
        <w:spacing w:line="594" w:lineRule="exact"/>
        <w:rPr>
          <w:rFonts w:eastAsia="黑体"/>
          <w:b/>
          <w:bCs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  <w:rsid w:val="342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148</Words>
  <Characters>849</Characters>
  <Lines>7</Lines>
  <Paragraphs>1</Paragraphs>
  <TotalTime>12</TotalTime>
  <ScaleCrop>false</ScaleCrop>
  <LinksUpToDate>false</LinksUpToDate>
  <CharactersWithSpaces>996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陈婷</cp:lastModifiedBy>
  <cp:lastPrinted>2020-09-30T08:49:31Z</cp:lastPrinted>
  <dcterms:modified xsi:type="dcterms:W3CDTF">2020-09-30T08:49:45Z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