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512"/>
        <w:jc w:val="left"/>
        <w:rPr>
          <w:rFonts w:ascii="微软雅黑" w:hAnsi="微软雅黑" w:eastAsia="微软雅黑" w:cs="微软雅黑"/>
          <w:caps w:val="0"/>
          <w:color w:val="666666"/>
          <w:spacing w:val="0"/>
          <w:sz w:val="19"/>
          <w:szCs w:val="19"/>
        </w:rPr>
      </w:pPr>
      <w:r>
        <w:rPr>
          <w:rFonts w:hint="eastAsia" w:ascii="宋体" w:hAnsi="宋体" w:eastAsia="宋体" w:cs="宋体"/>
          <w:caps w:val="0"/>
          <w:color w:val="666666"/>
          <w:spacing w:val="0"/>
          <w:sz w:val="32"/>
          <w:szCs w:val="32"/>
        </w:rPr>
        <w:t>附表1</w:t>
      </w:r>
    </w:p>
    <w:tbl>
      <w:tblPr>
        <w:tblW w:w="8897" w:type="dxa"/>
        <w:tblInd w:w="0" w:type="dxa"/>
        <w:shd w:val="clear"/>
        <w:tblLayout w:type="autofit"/>
        <w:tblCellMar>
          <w:top w:w="15" w:type="dxa"/>
          <w:left w:w="15" w:type="dxa"/>
          <w:bottom w:w="15" w:type="dxa"/>
          <w:right w:w="15" w:type="dxa"/>
        </w:tblCellMar>
      </w:tblPr>
      <w:tblGrid>
        <w:gridCol w:w="1188"/>
        <w:gridCol w:w="1337"/>
        <w:gridCol w:w="1440"/>
        <w:gridCol w:w="2736"/>
        <w:gridCol w:w="984"/>
        <w:gridCol w:w="1212"/>
      </w:tblGrid>
      <w:tr>
        <w:tblPrEx>
          <w:tblCellMar>
            <w:top w:w="15" w:type="dxa"/>
            <w:left w:w="15" w:type="dxa"/>
            <w:bottom w:w="15" w:type="dxa"/>
            <w:right w:w="15" w:type="dxa"/>
          </w:tblCellMar>
        </w:tblPrEx>
        <w:trPr>
          <w:trHeight w:val="841" w:hRule="atLeast"/>
        </w:trPr>
        <w:tc>
          <w:tcPr>
            <w:tcW w:w="8897" w:type="dxa"/>
            <w:gridSpan w:val="6"/>
            <w:tcBorders>
              <w:top w:val="nil"/>
              <w:left w:val="nil"/>
              <w:bottom w:val="nil"/>
              <w:right w:val="nil"/>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宋体" w:hAnsi="宋体" w:eastAsia="宋体" w:cs="宋体"/>
                <w:i w:val="0"/>
                <w:caps w:val="0"/>
                <w:color w:val="000000"/>
                <w:spacing w:val="0"/>
                <w:sz w:val="36"/>
                <w:szCs w:val="36"/>
              </w:rPr>
              <w:t>2020年公开招聘社区工作人员岗位表</w:t>
            </w:r>
          </w:p>
        </w:tc>
      </w:tr>
      <w:tr>
        <w:tblPrEx>
          <w:shd w:val="clear"/>
          <w:tblCellMar>
            <w:top w:w="15" w:type="dxa"/>
            <w:left w:w="15" w:type="dxa"/>
            <w:bottom w:w="15" w:type="dxa"/>
            <w:right w:w="15" w:type="dxa"/>
          </w:tblCellMar>
        </w:tblPrEx>
        <w:trPr>
          <w:trHeight w:val="600" w:hRule="atLeast"/>
        </w:trPr>
        <w:tc>
          <w:tcPr>
            <w:tcW w:w="1188" w:type="dxa"/>
            <w:tcBorders>
              <w:top w:val="single" w:color="000000" w:sz="8" w:space="0"/>
              <w:left w:val="single" w:color="000000" w:sz="8" w:space="0"/>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ascii="仿宋" w:hAnsi="仿宋" w:eastAsia="仿宋" w:cs="仿宋"/>
                <w:i w:val="0"/>
                <w:caps w:val="0"/>
                <w:color w:val="000000"/>
                <w:spacing w:val="0"/>
                <w:sz w:val="28"/>
                <w:szCs w:val="28"/>
              </w:rPr>
              <w:t>招聘单位</w:t>
            </w:r>
          </w:p>
        </w:tc>
        <w:tc>
          <w:tcPr>
            <w:tcW w:w="1337" w:type="dxa"/>
            <w:tcBorders>
              <w:top w:val="single" w:color="000000" w:sz="8" w:space="0"/>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拟聘人数</w:t>
            </w:r>
          </w:p>
        </w:tc>
        <w:tc>
          <w:tcPr>
            <w:tcW w:w="1440" w:type="dxa"/>
            <w:tcBorders>
              <w:top w:val="single" w:color="000000" w:sz="8" w:space="0"/>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岗位</w:t>
            </w:r>
          </w:p>
        </w:tc>
        <w:tc>
          <w:tcPr>
            <w:tcW w:w="2736" w:type="dxa"/>
            <w:tcBorders>
              <w:top w:val="single" w:color="000000" w:sz="8" w:space="0"/>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年龄、学历</w:t>
            </w:r>
          </w:p>
        </w:tc>
        <w:tc>
          <w:tcPr>
            <w:tcW w:w="984" w:type="dxa"/>
            <w:tcBorders>
              <w:top w:val="single" w:color="000000" w:sz="8" w:space="0"/>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专业</w:t>
            </w:r>
          </w:p>
        </w:tc>
        <w:tc>
          <w:tcPr>
            <w:tcW w:w="1212" w:type="dxa"/>
            <w:tcBorders>
              <w:top w:val="single" w:color="000000" w:sz="8" w:space="0"/>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备注</w:t>
            </w:r>
          </w:p>
        </w:tc>
      </w:tr>
      <w:tr>
        <w:tblPrEx>
          <w:shd w:val="clear"/>
          <w:tblCellMar>
            <w:top w:w="15" w:type="dxa"/>
            <w:left w:w="15" w:type="dxa"/>
            <w:bottom w:w="15" w:type="dxa"/>
            <w:right w:w="15" w:type="dxa"/>
          </w:tblCellMar>
        </w:tblPrEx>
        <w:trPr>
          <w:trHeight w:val="5212" w:hRule="atLeast"/>
        </w:trPr>
        <w:tc>
          <w:tcPr>
            <w:tcW w:w="1188" w:type="dxa"/>
            <w:tcBorders>
              <w:top w:val="nil"/>
              <w:left w:val="single" w:color="000000" w:sz="8" w:space="0"/>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达尔罕、赛罕街道管理办公室</w:t>
            </w:r>
          </w:p>
        </w:tc>
        <w:tc>
          <w:tcPr>
            <w:tcW w:w="1337" w:type="dxa"/>
            <w:tcBorders>
              <w:top w:val="nil"/>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15</w:t>
            </w:r>
          </w:p>
        </w:tc>
        <w:tc>
          <w:tcPr>
            <w:tcW w:w="1440"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社区专职工作人员1</w:t>
            </w:r>
          </w:p>
        </w:tc>
        <w:tc>
          <w:tcPr>
            <w:tcW w:w="2736"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420"/>
              <w:jc w:val="left"/>
              <w:rPr>
                <w:rFonts w:hint="eastAsia" w:ascii="微软雅黑" w:hAnsi="微软雅黑" w:eastAsia="微软雅黑" w:cs="微软雅黑"/>
                <w:color w:val="666666"/>
                <w:sz w:val="19"/>
                <w:szCs w:val="19"/>
              </w:rPr>
            </w:pPr>
            <w:r>
              <w:rPr>
                <w:rFonts w:ascii="仿宋_GB2312" w:hAnsi="宋体" w:eastAsia="仿宋_GB2312" w:cs="仿宋_GB2312"/>
                <w:i w:val="0"/>
                <w:caps w:val="0"/>
                <w:color w:val="666666"/>
                <w:spacing w:val="0"/>
                <w:sz w:val="21"/>
                <w:szCs w:val="21"/>
              </w:rPr>
              <w:t>1、年龄在18周岁以上，40周岁以下</w:t>
            </w:r>
            <w:r>
              <w:rPr>
                <w:rFonts w:hint="eastAsia" w:ascii="宋体" w:hAnsi="宋体" w:eastAsia="宋体" w:cs="宋体"/>
                <w:i w:val="0"/>
                <w:caps w:val="0"/>
                <w:color w:val="666666"/>
                <w:spacing w:val="0"/>
                <w:sz w:val="21"/>
                <w:szCs w:val="21"/>
              </w:rPr>
              <w:t>（即在1980年10月12日至2002年10月11日期间出生），硕士、博士研究生可放宽至45周岁；在巴林右旗赛罕街道、达尔罕街道从事社区工作三年以上、“并轨”前部分非师范类大中专院校和技工学校毕业生年龄放宽至45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420"/>
              <w:jc w:val="left"/>
              <w:rPr>
                <w:rFonts w:hint="eastAsia" w:ascii="微软雅黑" w:hAnsi="微软雅黑" w:eastAsia="微软雅黑" w:cs="微软雅黑"/>
                <w:color w:val="666666"/>
                <w:sz w:val="19"/>
                <w:szCs w:val="19"/>
              </w:rPr>
            </w:pPr>
            <w:r>
              <w:rPr>
                <w:rFonts w:hint="eastAsia" w:ascii="宋体" w:hAnsi="宋体" w:eastAsia="宋体" w:cs="宋体"/>
                <w:i w:val="0"/>
                <w:caps w:val="0"/>
                <w:color w:val="666666"/>
                <w:spacing w:val="0"/>
                <w:sz w:val="21"/>
                <w:szCs w:val="21"/>
              </w:rPr>
              <w:t>2、国民教育系列大专以上学历（复员转业军人及“并轨”前部分非师范类普通大中专院校和技工学校毕业生可放宽至高中以上文化程度）。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both"/>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1"/>
                <w:szCs w:val="21"/>
              </w:rPr>
              <w:t> </w:t>
            </w:r>
          </w:p>
        </w:tc>
        <w:tc>
          <w:tcPr>
            <w:tcW w:w="984" w:type="dxa"/>
            <w:tcBorders>
              <w:top w:val="nil"/>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不限</w:t>
            </w:r>
          </w:p>
        </w:tc>
        <w:tc>
          <w:tcPr>
            <w:tcW w:w="1212"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普通岗位</w:t>
            </w:r>
          </w:p>
        </w:tc>
      </w:tr>
      <w:tr>
        <w:tblPrEx>
          <w:tblCellMar>
            <w:top w:w="15" w:type="dxa"/>
            <w:left w:w="15" w:type="dxa"/>
            <w:bottom w:w="15" w:type="dxa"/>
            <w:right w:w="15" w:type="dxa"/>
          </w:tblCellMar>
        </w:tblPrEx>
        <w:trPr>
          <w:trHeight w:val="3340" w:hRule="atLeast"/>
        </w:trPr>
        <w:tc>
          <w:tcPr>
            <w:tcW w:w="1188" w:type="dxa"/>
            <w:tcBorders>
              <w:top w:val="nil"/>
              <w:left w:val="single" w:color="000000" w:sz="8" w:space="0"/>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达尔罕、赛罕街道管理办公室</w:t>
            </w:r>
          </w:p>
        </w:tc>
        <w:tc>
          <w:tcPr>
            <w:tcW w:w="1337" w:type="dxa"/>
            <w:tcBorders>
              <w:top w:val="nil"/>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5</w:t>
            </w:r>
          </w:p>
        </w:tc>
        <w:tc>
          <w:tcPr>
            <w:tcW w:w="1440"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社区专职工作人员2</w:t>
            </w:r>
          </w:p>
        </w:tc>
        <w:tc>
          <w:tcPr>
            <w:tcW w:w="2736"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420"/>
              <w:jc w:val="left"/>
              <w:rPr>
                <w:rFonts w:hint="eastAsia" w:ascii="微软雅黑" w:hAnsi="微软雅黑" w:eastAsia="微软雅黑" w:cs="微软雅黑"/>
                <w:color w:val="666666"/>
                <w:sz w:val="19"/>
                <w:szCs w:val="19"/>
              </w:rPr>
            </w:pPr>
            <w:r>
              <w:rPr>
                <w:rFonts w:hint="default" w:ascii="仿宋_GB2312" w:hAnsi="宋体" w:eastAsia="仿宋_GB2312" w:cs="仿宋_GB2312"/>
                <w:i w:val="0"/>
                <w:caps w:val="0"/>
                <w:color w:val="666666"/>
                <w:spacing w:val="0"/>
                <w:sz w:val="21"/>
                <w:szCs w:val="21"/>
              </w:rPr>
              <w:t>1、年龄在18周岁以上，40周岁以下</w:t>
            </w:r>
            <w:r>
              <w:rPr>
                <w:rFonts w:hint="eastAsia" w:ascii="宋体" w:hAnsi="宋体" w:eastAsia="宋体" w:cs="宋体"/>
                <w:i w:val="0"/>
                <w:caps w:val="0"/>
                <w:color w:val="666666"/>
                <w:spacing w:val="0"/>
                <w:sz w:val="21"/>
                <w:szCs w:val="21"/>
              </w:rPr>
              <w:t>（即在1980年10月12日至2002年10月11日期间出生），硕士、博士研究生可放宽至45周岁；在巴林右旗赛罕街道、达尔罕街道从事社区工作三年以上、“并轨”前部分非师范类大中专院校和技工学校毕业生年龄放宽至45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420"/>
              <w:jc w:val="left"/>
              <w:rPr>
                <w:rFonts w:hint="eastAsia" w:ascii="微软雅黑" w:hAnsi="微软雅黑" w:eastAsia="微软雅黑" w:cs="微软雅黑"/>
                <w:color w:val="666666"/>
                <w:sz w:val="19"/>
                <w:szCs w:val="19"/>
              </w:rPr>
            </w:pPr>
            <w:r>
              <w:rPr>
                <w:rFonts w:hint="eastAsia" w:ascii="宋体" w:hAnsi="宋体" w:eastAsia="宋体" w:cs="宋体"/>
                <w:i w:val="0"/>
                <w:caps w:val="0"/>
                <w:color w:val="666666"/>
                <w:spacing w:val="0"/>
                <w:sz w:val="21"/>
                <w:szCs w:val="21"/>
              </w:rPr>
              <w:t>2、国民教育系列大专以上学历（复员转业军人及“并轨”前部分非师范类普通大中专院校和技工学校毕业生可放宽至高中以上文化程度）。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both"/>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1"/>
                <w:szCs w:val="21"/>
              </w:rPr>
              <w:t> </w:t>
            </w:r>
          </w:p>
        </w:tc>
        <w:tc>
          <w:tcPr>
            <w:tcW w:w="984" w:type="dxa"/>
            <w:tcBorders>
              <w:top w:val="nil"/>
              <w:left w:val="nil"/>
              <w:bottom w:val="single" w:color="000000" w:sz="8" w:space="0"/>
              <w:right w:val="single" w:color="000000" w:sz="8" w:space="0"/>
            </w:tcBorders>
            <w:shd w:val="clear"/>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不限</w:t>
            </w:r>
          </w:p>
        </w:tc>
        <w:tc>
          <w:tcPr>
            <w:tcW w:w="1212"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蒙汉兼通岗位</w:t>
            </w:r>
          </w:p>
        </w:tc>
      </w:tr>
      <w:tr>
        <w:tblPrEx>
          <w:shd w:val="clear"/>
          <w:tblCellMar>
            <w:top w:w="15" w:type="dxa"/>
            <w:left w:w="15" w:type="dxa"/>
            <w:bottom w:w="15" w:type="dxa"/>
            <w:right w:w="15" w:type="dxa"/>
          </w:tblCellMar>
        </w:tblPrEx>
        <w:trPr>
          <w:trHeight w:val="920" w:hRule="atLeast"/>
        </w:trPr>
        <w:tc>
          <w:tcPr>
            <w:tcW w:w="1188" w:type="dxa"/>
            <w:tcBorders>
              <w:top w:val="nil"/>
              <w:left w:val="single" w:color="000000" w:sz="8" w:space="0"/>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合计：</w:t>
            </w:r>
          </w:p>
        </w:tc>
        <w:tc>
          <w:tcPr>
            <w:tcW w:w="1337"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textAlignment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20</w:t>
            </w:r>
          </w:p>
        </w:tc>
        <w:tc>
          <w:tcPr>
            <w:tcW w:w="1440"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 </w:t>
            </w:r>
          </w:p>
        </w:tc>
        <w:tc>
          <w:tcPr>
            <w:tcW w:w="2736"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both"/>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 </w:t>
            </w:r>
          </w:p>
        </w:tc>
        <w:tc>
          <w:tcPr>
            <w:tcW w:w="984"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 </w:t>
            </w:r>
          </w:p>
        </w:tc>
        <w:tc>
          <w:tcPr>
            <w:tcW w:w="1212" w:type="dxa"/>
            <w:tcBorders>
              <w:top w:val="nil"/>
              <w:left w:val="nil"/>
              <w:bottom w:val="single" w:color="000000" w:sz="8" w:space="0"/>
              <w:right w:val="single" w:color="000000" w:sz="8" w:space="0"/>
            </w:tcBorders>
            <w:shd w:val="clear"/>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仿宋" w:hAnsi="仿宋" w:eastAsia="仿宋" w:cs="仿宋"/>
                <w:i w:val="0"/>
                <w:caps w:val="0"/>
                <w:color w:val="000000"/>
                <w:spacing w:val="0"/>
                <w:sz w:val="28"/>
                <w:szCs w:val="28"/>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512"/>
        <w:jc w:val="left"/>
        <w:rPr>
          <w:rFonts w:hint="eastAsia" w:ascii="微软雅黑" w:hAnsi="微软雅黑" w:eastAsia="微软雅黑" w:cs="微软雅黑"/>
          <w:caps w:val="0"/>
          <w:color w:val="666666"/>
          <w:spacing w:val="0"/>
          <w:sz w:val="19"/>
          <w:szCs w:val="19"/>
        </w:rPr>
      </w:pPr>
      <w:r>
        <w:rPr>
          <w:rFonts w:hint="eastAsia" w:ascii="宋体" w:hAnsi="宋体" w:eastAsia="宋体" w:cs="宋体"/>
          <w:caps w:val="0"/>
          <w:color w:val="666666"/>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512"/>
        <w:jc w:val="left"/>
        <w:rPr>
          <w:rFonts w:hint="eastAsia" w:ascii="微软雅黑" w:hAnsi="微软雅黑" w:eastAsia="微软雅黑" w:cs="微软雅黑"/>
          <w:caps w:val="0"/>
          <w:color w:val="666666"/>
          <w:spacing w:val="0"/>
          <w:sz w:val="19"/>
          <w:szCs w:val="19"/>
        </w:rPr>
      </w:pPr>
      <w:r>
        <w:rPr>
          <w:rFonts w:hint="eastAsia" w:ascii="宋体" w:hAnsi="宋体" w:eastAsia="宋体" w:cs="宋体"/>
          <w:caps w:val="0"/>
          <w:color w:val="666666"/>
          <w:spacing w:val="0"/>
          <w:sz w:val="32"/>
          <w:szCs w:val="32"/>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46" w:lineRule="atLeast"/>
        <w:ind w:left="1" w:right="0" w:firstLine="0"/>
        <w:jc w:val="center"/>
        <w:rPr>
          <w:rFonts w:hint="eastAsia" w:ascii="微软雅黑" w:hAnsi="微软雅黑" w:eastAsia="微软雅黑" w:cs="微软雅黑"/>
          <w:caps w:val="0"/>
          <w:color w:val="666666"/>
          <w:spacing w:val="0"/>
          <w:sz w:val="19"/>
          <w:szCs w:val="19"/>
        </w:rPr>
      </w:pPr>
      <w:r>
        <w:rPr>
          <w:rFonts w:hint="eastAsia" w:ascii="宋体" w:hAnsi="宋体" w:eastAsia="宋体" w:cs="宋体"/>
          <w:b/>
          <w:caps w:val="0"/>
          <w:color w:val="666666"/>
          <w:spacing w:val="0"/>
          <w:sz w:val="36"/>
          <w:szCs w:val="3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46" w:lineRule="atLeast"/>
        <w:ind w:left="1" w:right="0" w:firstLine="0"/>
        <w:jc w:val="center"/>
        <w:rPr>
          <w:rFonts w:hint="eastAsia" w:ascii="微软雅黑" w:hAnsi="微软雅黑" w:eastAsia="微软雅黑" w:cs="微软雅黑"/>
          <w:caps w:val="0"/>
          <w:color w:val="666666"/>
          <w:spacing w:val="0"/>
          <w:sz w:val="19"/>
          <w:szCs w:val="19"/>
        </w:rPr>
      </w:pPr>
      <w:r>
        <w:rPr>
          <w:rFonts w:hint="eastAsia" w:ascii="宋体" w:hAnsi="宋体" w:eastAsia="宋体" w:cs="宋体"/>
          <w:b/>
          <w:caps w:val="0"/>
          <w:color w:val="666666"/>
          <w:spacing w:val="0"/>
          <w:sz w:val="36"/>
          <w:szCs w:val="36"/>
        </w:rPr>
        <w:t>2020年公开招聘社区工作人员减免考务费申请表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512"/>
        <w:jc w:val="center"/>
        <w:rPr>
          <w:rFonts w:hint="eastAsia" w:ascii="微软雅黑" w:hAnsi="微软雅黑" w:eastAsia="微软雅黑" w:cs="微软雅黑"/>
          <w:caps w:val="0"/>
          <w:color w:val="666666"/>
          <w:spacing w:val="0"/>
          <w:sz w:val="19"/>
          <w:szCs w:val="19"/>
        </w:rPr>
      </w:pPr>
      <w:r>
        <w:rPr>
          <w:rFonts w:hint="eastAsia" w:ascii="宋体" w:hAnsi="宋体" w:eastAsia="宋体" w:cs="宋体"/>
          <w:caps w:val="0"/>
          <w:color w:val="666666"/>
          <w:spacing w:val="0"/>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512"/>
        <w:jc w:val="left"/>
        <w:rPr>
          <w:rFonts w:hint="eastAsia" w:ascii="微软雅黑" w:hAnsi="微软雅黑" w:eastAsia="微软雅黑" w:cs="微软雅黑"/>
          <w:caps w:val="0"/>
          <w:color w:val="666666"/>
          <w:spacing w:val="0"/>
          <w:sz w:val="19"/>
          <w:szCs w:val="19"/>
        </w:rPr>
      </w:pPr>
      <w:r>
        <w:rPr>
          <w:rFonts w:hint="eastAsia" w:ascii="宋体" w:hAnsi="宋体" w:eastAsia="宋体" w:cs="宋体"/>
          <w:caps w:val="0"/>
          <w:color w:val="666666"/>
          <w:spacing w:val="0"/>
          <w:sz w:val="28"/>
          <w:szCs w:val="28"/>
        </w:rPr>
        <w:t>考试年度：                   考试地区：</w:t>
      </w:r>
    </w:p>
    <w:tbl>
      <w:tblPr>
        <w:tblW w:w="861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55"/>
        <w:gridCol w:w="780"/>
        <w:gridCol w:w="713"/>
        <w:gridCol w:w="491"/>
        <w:gridCol w:w="1831"/>
        <w:gridCol w:w="483"/>
        <w:gridCol w:w="2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154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报名序号</w:t>
            </w:r>
          </w:p>
        </w:tc>
        <w:tc>
          <w:tcPr>
            <w:tcW w:w="214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c>
          <w:tcPr>
            <w:tcW w:w="157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身份证号</w:t>
            </w:r>
          </w:p>
        </w:tc>
        <w:tc>
          <w:tcPr>
            <w:tcW w:w="335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15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姓  名</w:t>
            </w:r>
          </w:p>
        </w:tc>
        <w:tc>
          <w:tcPr>
            <w:tcW w:w="214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c>
          <w:tcPr>
            <w:tcW w:w="157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性  别</w:t>
            </w:r>
          </w:p>
        </w:tc>
        <w:tc>
          <w:tcPr>
            <w:tcW w:w="335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15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学  历</w:t>
            </w:r>
          </w:p>
        </w:tc>
        <w:tc>
          <w:tcPr>
            <w:tcW w:w="214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c>
          <w:tcPr>
            <w:tcW w:w="157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联系电话</w:t>
            </w:r>
          </w:p>
        </w:tc>
        <w:tc>
          <w:tcPr>
            <w:tcW w:w="335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15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毕业时间</w:t>
            </w:r>
          </w:p>
        </w:tc>
        <w:tc>
          <w:tcPr>
            <w:tcW w:w="7077"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15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毕业院校</w:t>
            </w:r>
          </w:p>
        </w:tc>
        <w:tc>
          <w:tcPr>
            <w:tcW w:w="7077"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3982"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减免考务费审核考试部门名称</w:t>
            </w:r>
          </w:p>
        </w:tc>
        <w:tc>
          <w:tcPr>
            <w:tcW w:w="463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74" w:hRule="atLeast"/>
          <w:jc w:val="center"/>
        </w:trPr>
        <w:tc>
          <w:tcPr>
            <w:tcW w:w="29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b/>
                <w:color w:val="666666"/>
                <w:sz w:val="28"/>
                <w:szCs w:val="28"/>
              </w:rPr>
              <w:t>审核部门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b/>
                <w:color w:val="666666"/>
                <w:sz w:val="28"/>
                <w:szCs w:val="28"/>
              </w:rPr>
              <w:t>意 见</w:t>
            </w:r>
          </w:p>
        </w:tc>
        <w:tc>
          <w:tcPr>
            <w:tcW w:w="564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540"/>
              <w:jc w:val="left"/>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审核人签字：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20"/>
              <w:jc w:val="left"/>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1" w:hRule="atLeast"/>
          <w:jc w:val="center"/>
        </w:trPr>
        <w:tc>
          <w:tcPr>
            <w:tcW w:w="29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b/>
                <w:color w:val="666666"/>
                <w:sz w:val="28"/>
                <w:szCs w:val="28"/>
              </w:rPr>
              <w:t>收费方式</w:t>
            </w:r>
          </w:p>
        </w:tc>
        <w:tc>
          <w:tcPr>
            <w:tcW w:w="2778"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全免 □</w:t>
            </w:r>
          </w:p>
        </w:tc>
        <w:tc>
          <w:tcPr>
            <w:tcW w:w="28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jc w:val="center"/>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减半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09" w:hRule="atLeast"/>
          <w:jc w:val="center"/>
        </w:trPr>
        <w:tc>
          <w:tcPr>
            <w:tcW w:w="8618"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42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考生确认签字：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6" w:lineRule="atLeast"/>
              <w:ind w:left="0" w:right="0" w:firstLine="5320"/>
              <w:rPr>
                <w:rFonts w:hint="eastAsia" w:ascii="微软雅黑" w:hAnsi="微软雅黑" w:eastAsia="微软雅黑" w:cs="微软雅黑"/>
                <w:color w:val="666666"/>
                <w:sz w:val="19"/>
                <w:szCs w:val="19"/>
              </w:rPr>
            </w:pPr>
            <w:r>
              <w:rPr>
                <w:rFonts w:hint="eastAsia" w:ascii="宋体" w:hAnsi="宋体" w:eastAsia="宋体" w:cs="宋体"/>
                <w:color w:val="666666"/>
                <w:sz w:val="28"/>
                <w:szCs w:val="28"/>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77D57"/>
    <w:rsid w:val="67F7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2020-10-12T10:57:00Z</dcterms:created>
  <dc:creator>ぺ灬cc果冻ル</dc:creator>
  <cp:lastModifiedBy>ぺ灬cc果冻ル</cp:lastModifiedBy>
  <dcterms:modified xsi:type="dcterms:W3CDTF">2020-10-12T10:57:11Z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