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84" w:rsidRPr="00DE4384" w:rsidRDefault="00DE4384" w:rsidP="00DE4384">
      <w:pPr>
        <w:widowControl/>
        <w:shd w:val="clear" w:color="auto" w:fill="FFFFFF"/>
        <w:spacing w:line="348" w:lineRule="atLeast"/>
        <w:ind w:firstLineChars="0" w:firstLine="500"/>
        <w:jc w:val="center"/>
        <w:rPr>
          <w:rFonts w:ascii="Times New Roman" w:eastAsia="宋体" w:hAnsi="Times New Roman" w:cs="Times New Roman"/>
          <w:kern w:val="0"/>
          <w:sz w:val="19"/>
          <w:szCs w:val="19"/>
        </w:rPr>
      </w:pPr>
      <w:r w:rsidRPr="00DE4384">
        <w:rPr>
          <w:rFonts w:ascii="仿宋" w:eastAsia="仿宋" w:hAnsi="仿宋" w:cs="Times New Roman" w:hint="eastAsia"/>
          <w:b/>
          <w:bCs/>
          <w:kern w:val="0"/>
          <w:sz w:val="25"/>
        </w:rPr>
        <w:t>引才岗位</w:t>
      </w:r>
    </w:p>
    <w:tbl>
      <w:tblPr>
        <w:tblStyle w:val="a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197"/>
        <w:gridCol w:w="460"/>
        <w:gridCol w:w="894"/>
        <w:gridCol w:w="1670"/>
        <w:gridCol w:w="763"/>
        <w:gridCol w:w="3130"/>
      </w:tblGrid>
      <w:tr w:rsidR="00DE4384" w:rsidRPr="00DE4384" w:rsidTr="00DE4384">
        <w:trPr>
          <w:trHeight w:val="3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招聘人数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资格条件</w:t>
            </w:r>
          </w:p>
        </w:tc>
      </w:tr>
      <w:tr w:rsidR="00DE4384" w:rsidRPr="00DE4384" w:rsidTr="00DE4384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84" w:rsidRPr="00DE4384" w:rsidRDefault="00DE4384" w:rsidP="00DE4384">
            <w:pPr>
              <w:widowControl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84" w:rsidRPr="00DE4384" w:rsidRDefault="00DE4384" w:rsidP="00DE4384">
            <w:pPr>
              <w:widowControl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84" w:rsidRPr="00DE4384" w:rsidRDefault="00DE4384" w:rsidP="00DE4384">
            <w:pPr>
              <w:widowControl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学历（学位）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专业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4"/>
              </w:rPr>
              <w:t>年龄</w:t>
            </w:r>
          </w:p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4"/>
              </w:rPr>
              <w:t>（周岁）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其他条件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药学系教师1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药理学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4"/>
                <w:szCs w:val="14"/>
              </w:rPr>
            </w:pPr>
            <w:r w:rsidRPr="00DE4384">
              <w:rPr>
                <w:rFonts w:ascii="Arial Narrow" w:eastAsia="宋体" w:hAnsi="Arial Narrow" w:cs="宋体"/>
                <w:kern w:val="0"/>
                <w:sz w:val="14"/>
                <w:szCs w:val="14"/>
              </w:rPr>
              <w:t> 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药学系教师2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药理学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全日制本科专业为临床医学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药学系教师3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中药学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全日制本科专业为中药学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临床医学系教师1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口腔医学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4"/>
                <w:szCs w:val="14"/>
              </w:rPr>
            </w:pPr>
            <w:r w:rsidRPr="00DE4384">
              <w:rPr>
                <w:rFonts w:ascii="Arial Narrow" w:eastAsia="宋体" w:hAnsi="Arial Narrow" w:cs="宋体"/>
                <w:kern w:val="0"/>
                <w:sz w:val="14"/>
                <w:szCs w:val="14"/>
              </w:rPr>
              <w:t> 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临床医学系教师2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康复治疗学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具有康复治疗师专业技术资格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临床医学系教师3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眼视光专业或眼科学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4"/>
                <w:szCs w:val="14"/>
              </w:rPr>
            </w:pPr>
            <w:r w:rsidRPr="00DE4384">
              <w:rPr>
                <w:rFonts w:ascii="Arial Narrow" w:eastAsia="宋体" w:hAnsi="Arial Narrow" w:cs="宋体"/>
                <w:kern w:val="0"/>
                <w:sz w:val="14"/>
                <w:szCs w:val="14"/>
              </w:rPr>
              <w:t> 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临床医学系教师4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妇产科学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4"/>
                <w:szCs w:val="14"/>
              </w:rPr>
            </w:pPr>
            <w:r w:rsidRPr="00DE4384">
              <w:rPr>
                <w:rFonts w:ascii="Arial Narrow" w:eastAsia="宋体" w:hAnsi="Arial Narrow" w:cs="宋体"/>
                <w:kern w:val="0"/>
                <w:sz w:val="14"/>
                <w:szCs w:val="14"/>
              </w:rPr>
              <w:t> 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临床医学系教师5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外科学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4"/>
                <w:szCs w:val="14"/>
              </w:rPr>
            </w:pPr>
            <w:r w:rsidRPr="00DE4384">
              <w:rPr>
                <w:rFonts w:ascii="Arial Narrow" w:eastAsia="宋体" w:hAnsi="Arial Narrow" w:cs="宋体"/>
                <w:kern w:val="0"/>
                <w:sz w:val="14"/>
                <w:szCs w:val="14"/>
              </w:rPr>
              <w:t> 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医学技术系教师1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临床检验诊断学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全日制本科专业为医学检验技术或临床医学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医学技术系教师2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研究生专业研究方向为整形外科、显微外科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基础医学部教师1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人体解剖与组织胚胎学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全日制本科专业为基础医学或者临床医学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基础医学部教师2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病原生物与免疫学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全日制本科专业为基础医学或者临床医学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基础医学部教师3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法语语言类</w:t>
            </w:r>
          </w:p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相关专业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4"/>
                <w:szCs w:val="14"/>
              </w:rPr>
            </w:pPr>
            <w:r w:rsidRPr="00DE4384">
              <w:rPr>
                <w:rFonts w:ascii="Arial Narrow" w:eastAsia="宋体" w:hAnsi="Arial Narrow" w:cs="宋体"/>
                <w:kern w:val="0"/>
                <w:sz w:val="14"/>
                <w:szCs w:val="14"/>
              </w:rPr>
              <w:t> </w:t>
            </w:r>
          </w:p>
        </w:tc>
      </w:tr>
    </w:tbl>
    <w:p w:rsidR="00DE4384" w:rsidRPr="00DE4384" w:rsidRDefault="00DE4384" w:rsidP="00DE4384">
      <w:pPr>
        <w:widowControl/>
        <w:shd w:val="clear" w:color="auto" w:fill="FFFFFF"/>
        <w:spacing w:before="60" w:after="60" w:line="264" w:lineRule="atLeast"/>
        <w:ind w:firstLineChars="0" w:firstLine="0"/>
        <w:jc w:val="left"/>
        <w:rPr>
          <w:rFonts w:ascii="Arial Narrow" w:eastAsia="宋体" w:hAnsi="Arial Narrow" w:cs="宋体"/>
          <w:kern w:val="0"/>
          <w:sz w:val="14"/>
          <w:szCs w:val="14"/>
        </w:rPr>
      </w:pPr>
      <w:r w:rsidRPr="00DE4384">
        <w:rPr>
          <w:rFonts w:ascii="宋体" w:eastAsia="宋体" w:hAnsi="宋体" w:cs="宋体" w:hint="eastAsia"/>
          <w:b/>
          <w:bCs/>
          <w:kern w:val="0"/>
          <w:sz w:val="16"/>
          <w:szCs w:val="16"/>
        </w:rPr>
        <w:br w:type="textWrapping" w:clear="all"/>
      </w:r>
    </w:p>
    <w:tbl>
      <w:tblPr>
        <w:tblStyle w:val="a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197"/>
        <w:gridCol w:w="460"/>
        <w:gridCol w:w="894"/>
        <w:gridCol w:w="1670"/>
        <w:gridCol w:w="763"/>
        <w:gridCol w:w="3130"/>
      </w:tblGrid>
      <w:tr w:rsidR="00DE4384" w:rsidRPr="00DE4384" w:rsidTr="00DE4384">
        <w:trPr>
          <w:trHeight w:val="384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招聘人数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资格条件</w:t>
            </w:r>
          </w:p>
        </w:tc>
      </w:tr>
      <w:tr w:rsidR="00DE4384" w:rsidRPr="00DE4384" w:rsidTr="00DE4384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84" w:rsidRPr="00DE4384" w:rsidRDefault="00DE4384" w:rsidP="00DE4384">
            <w:pPr>
              <w:widowControl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84" w:rsidRPr="00DE4384" w:rsidRDefault="00DE4384" w:rsidP="00DE4384">
            <w:pPr>
              <w:widowControl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84" w:rsidRPr="00DE4384" w:rsidRDefault="00DE4384" w:rsidP="00DE4384">
            <w:pPr>
              <w:widowControl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学历（学位）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专业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4"/>
              </w:rPr>
              <w:t>年龄</w:t>
            </w:r>
          </w:p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4"/>
              </w:rPr>
              <w:t>（周岁）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b/>
                <w:bCs/>
                <w:kern w:val="0"/>
                <w:sz w:val="16"/>
              </w:rPr>
              <w:t>其他条件</w:t>
            </w:r>
          </w:p>
        </w:tc>
      </w:tr>
      <w:tr w:rsidR="00DE4384" w:rsidRPr="00DE4384" w:rsidTr="00DE4384">
        <w:trPr>
          <w:trHeight w:val="67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护理系教师1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研究生专业研究方向为危急重症护理</w:t>
            </w:r>
          </w:p>
        </w:tc>
      </w:tr>
      <w:tr w:rsidR="00DE4384" w:rsidRPr="00DE4384" w:rsidTr="00DE4384">
        <w:trPr>
          <w:trHeight w:val="672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护理系教师2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研究生专业研究方向为儿科护理或妇产科护理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1197"/>
        <w:gridCol w:w="460"/>
        <w:gridCol w:w="894"/>
        <w:gridCol w:w="1670"/>
        <w:gridCol w:w="763"/>
        <w:gridCol w:w="3130"/>
      </w:tblGrid>
      <w:tr w:rsidR="00DE4384" w:rsidRPr="00DE4384" w:rsidTr="00DE4384">
        <w:trPr>
          <w:trHeight w:val="684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护理系教师3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护理学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研究生专业研究方向为护理管理，中级职称，有高校教师资格证</w:t>
            </w:r>
          </w:p>
        </w:tc>
      </w:tr>
      <w:tr w:rsidR="00DE4384" w:rsidRPr="00DE4384" w:rsidTr="00DE4384">
        <w:trPr>
          <w:trHeight w:val="69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实验实训中心实训员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口腔技术、口腔医学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4"/>
                <w:szCs w:val="14"/>
              </w:rPr>
            </w:pPr>
            <w:r w:rsidRPr="00DE4384">
              <w:rPr>
                <w:rFonts w:ascii="Arial Narrow" w:eastAsia="宋体" w:hAnsi="Arial Narrow" w:cs="宋体"/>
                <w:kern w:val="0"/>
                <w:sz w:val="14"/>
                <w:szCs w:val="14"/>
              </w:rPr>
              <w:t> </w:t>
            </w:r>
          </w:p>
        </w:tc>
      </w:tr>
      <w:tr w:rsidR="00DE4384" w:rsidRPr="00DE4384" w:rsidTr="00DE4384">
        <w:trPr>
          <w:trHeight w:val="46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人文社科（思政）部心理健康教育专职教师1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心理学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2021年应届毕业生，具有心理咨询、心理健康教育、危机干预等相关实践经验</w:t>
            </w:r>
          </w:p>
        </w:tc>
      </w:tr>
      <w:tr w:rsidR="00DE4384" w:rsidRPr="00DE4384" w:rsidTr="00DE4384">
        <w:trPr>
          <w:trHeight w:val="816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人文社科（思政）部教师2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马克思主义哲学、思想政治教育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适宜男性，2021年应届毕业生，中共党员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人文社科（思政）部教师3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马克思主义哲学、思想政治教育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适宜女性，2021年应届毕业生，中共党员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专职辅导员1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医学类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适宜男性（需要住男生寝室），中共党员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专职辅导员2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医学类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适宜女性（需要住女生寝室），中共党员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专职辅导员3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适宜男性（需要住男生寝室），本科为全日制普通高校、具有学士学位，中共党员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专职辅导员4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专业不限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适宜女性（需要住女生寝室），本科为全日制普通高校、具有学士学位，中共党员</w:t>
            </w:r>
          </w:p>
        </w:tc>
      </w:tr>
      <w:tr w:rsidR="00DE4384" w:rsidRPr="00DE4384" w:rsidTr="00DE4384">
        <w:trPr>
          <w:trHeight w:val="588"/>
        </w:trPr>
        <w:tc>
          <w:tcPr>
            <w:tcW w:w="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28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spacing w:val="-12"/>
                <w:kern w:val="0"/>
                <w:sz w:val="16"/>
                <w:szCs w:val="16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教务处教学干事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>医学类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center"/>
              <w:textAlignment w:val="center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pacing w:line="264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4"/>
                <w:szCs w:val="14"/>
              </w:rPr>
            </w:pPr>
            <w:r w:rsidRPr="00DE4384">
              <w:rPr>
                <w:rFonts w:ascii="Arial Narrow" w:eastAsia="宋体" w:hAnsi="Arial Narrow" w:cs="宋体"/>
                <w:kern w:val="0"/>
                <w:sz w:val="14"/>
                <w:szCs w:val="14"/>
              </w:rPr>
              <w:t> </w:t>
            </w:r>
          </w:p>
        </w:tc>
      </w:tr>
      <w:tr w:rsidR="00DE4384" w:rsidRPr="00DE4384" w:rsidTr="00DE4384">
        <w:trPr>
          <w:trHeight w:val="456"/>
        </w:trPr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DE4384" w:rsidRPr="00DE4384" w:rsidRDefault="00DE4384" w:rsidP="00DE4384">
            <w:pPr>
              <w:widowControl/>
              <w:shd w:val="clear" w:color="auto" w:fill="FFFFFF"/>
              <w:spacing w:line="240" w:lineRule="atLeast"/>
              <w:ind w:firstLineChars="0" w:firstLine="0"/>
              <w:jc w:val="left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说明：1、岗位条件由江西医学高等专科学校负责解释。</w:t>
            </w:r>
          </w:p>
          <w:p w:rsidR="00DE4384" w:rsidRPr="00DE4384" w:rsidRDefault="00DE4384" w:rsidP="00DE4384">
            <w:pPr>
              <w:widowControl/>
              <w:shd w:val="clear" w:color="auto" w:fill="FFFFFF"/>
              <w:spacing w:line="240" w:lineRule="atLeast"/>
              <w:ind w:firstLineChars="0" w:firstLine="504"/>
              <w:jc w:val="left"/>
              <w:rPr>
                <w:rFonts w:ascii="Arial Narrow" w:eastAsia="宋体" w:hAnsi="Arial Narrow" w:cs="宋体"/>
                <w:kern w:val="0"/>
                <w:sz w:val="17"/>
                <w:szCs w:val="17"/>
              </w:rPr>
            </w:pPr>
            <w:r w:rsidRPr="00DE4384">
              <w:rPr>
                <w:rFonts w:ascii="仿宋" w:eastAsia="仿宋" w:hAnsi="仿宋" w:cs="宋体" w:hint="eastAsia"/>
                <w:kern w:val="0"/>
                <w:sz w:val="17"/>
                <w:szCs w:val="17"/>
              </w:rPr>
              <w:t>2、教师岗位博士研究生年龄可放宽至40周岁。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384"/>
    <w:rsid w:val="000645EE"/>
    <w:rsid w:val="007A0D36"/>
    <w:rsid w:val="007C7F1D"/>
    <w:rsid w:val="00C94385"/>
    <w:rsid w:val="00DE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384"/>
    <w:pPr>
      <w:widowControl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2020-10-23T02:38:00Z</dcterms:created>
  <dcterms:modified xsi:type="dcterms:W3CDTF">2020-10-23T02:38:00Z</dcterms:modified>
</cp:coreProperties>
</file>