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sz w:val="40"/>
          <w:szCs w:val="40"/>
        </w:rPr>
      </w:pPr>
      <w:r>
        <w:rPr>
          <w:rFonts w:hint="eastAsia" w:ascii="华文仿宋" w:hAnsi="华文仿宋" w:eastAsia="华文仿宋" w:cs="华文仿宋"/>
          <w:b/>
          <w:sz w:val="40"/>
          <w:szCs w:val="40"/>
        </w:rPr>
        <w:t>考生承诺书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08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我是参加</w:t>
      </w:r>
      <w:r>
        <w:rPr>
          <w:rFonts w:hint="default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兵团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第五师双河市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事业单位公开招聘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的考生。我已认真阅读《事业单位考试招聘处理规定》（人社部35号令）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、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《</w:t>
      </w:r>
      <w:r>
        <w:rPr>
          <w:rFonts w:hint="default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笔试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须知及考场规则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》以及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兵团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第五师双河市</w:t>
      </w:r>
      <w:bookmarkStart w:id="2" w:name="_GoBack"/>
      <w:bookmarkEnd w:id="2"/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eastAsia="zh-CN" w:bidi="ar-SA"/>
        </w:rPr>
        <w:t>对于本次公开招聘</w:t>
      </w:r>
      <w:r>
        <w:rPr>
          <w:rFonts w:hint="eastAsia" w:ascii="华文仿宋" w:hAnsi="华文仿宋" w:eastAsia="华文仿宋" w:cs="华文仿宋"/>
          <w:w w:val="95"/>
          <w:kern w:val="2"/>
          <w:sz w:val="32"/>
          <w:szCs w:val="32"/>
          <w:lang w:val="en-US" w:eastAsia="zh-CN" w:bidi="ar-SA"/>
        </w:rPr>
        <w:t>发布的相关招考信息。我已清楚了解，根据《中华人民共和国刑法修正案(九)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09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我郑重承诺：</w:t>
      </w:r>
      <w:bookmarkStart w:id="0" w:name="考生在考试过程中，有下列行为之一的，判定为考试作弊，则考试成绩无效。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09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eastAsia="zh-CN" w:bidi="ar-SA"/>
        </w:rPr>
        <w:t>如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有下列行为之一的，我自愿接受主办方做出的考试成绩无效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eastAsia="zh-CN" w:bidi="ar-SA"/>
        </w:rPr>
        <w:t>的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处理结果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eastAsia="zh-CN" w:bidi="ar-SA"/>
        </w:rPr>
        <w:t>，承担相应的后果</w:t>
      </w:r>
      <w:r>
        <w:rPr>
          <w:rFonts w:hint="eastAsia" w:ascii="华文仿宋" w:hAnsi="华文仿宋" w:eastAsia="华文仿宋" w:cs="华文仿宋"/>
          <w:b/>
          <w:bCs/>
          <w:w w:val="95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bookmarkStart w:id="1" w:name="1、笔试过程中请保证摄像头开启状态，无故关闭摄像头将引发疑似作弊警示超过3次；"/>
      <w:bookmarkEnd w:id="1"/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笔试过程中使用任何书籍、计算器、手机以及带有记忆功能的电子设备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（二）笔试过程中无故关闭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电脑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笔试过程中无故切屏离开作答界面，超过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经人像比对发现非本人作答的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（五）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  <w:lang w:eastAsia="zh-CN"/>
        </w:rPr>
        <w:t>考试过程中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更换作答人员或其他人员从旁协助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  <w:lang w:eastAsia="zh-CN"/>
        </w:rPr>
        <w:t>，集体舞弊的</w:t>
      </w: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（六）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利用各种手段作弊的；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（七）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将试题通过各种途径泄露出去的；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（八）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（九）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考生登陆系统的IP地址数目超3个的；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（十）经后台发现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确认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考生有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其他违纪、舞弊行为的。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为了确保本次考试的顺利进行，请您务必仔细阅读以上内容。祝愿考试顺利！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承诺人：____________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日期：2020年__月__日</w:t>
      </w:r>
    </w:p>
    <w:sectPr>
      <w:headerReference r:id="rId3" w:type="default"/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Times New Roman"/>
        <w:sz w:val="20"/>
      </w:rPr>
      <w:drawing>
        <wp:inline distT="0" distB="0" distL="0" distR="0">
          <wp:extent cx="908685" cy="326390"/>
          <wp:effectExtent l="0" t="0" r="5715" b="381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8757" cy="326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F7924"/>
    <w:rsid w:val="0177390D"/>
    <w:rsid w:val="1D75658A"/>
    <w:rsid w:val="3BFFC698"/>
    <w:rsid w:val="546A7781"/>
    <w:rsid w:val="56FF7924"/>
    <w:rsid w:val="7EF515D0"/>
    <w:rsid w:val="7FFC6C39"/>
    <w:rsid w:val="8FF7DE70"/>
    <w:rsid w:val="AF7E3EA0"/>
    <w:rsid w:val="B9D5B2EC"/>
    <w:rsid w:val="CDEDBA81"/>
    <w:rsid w:val="D9F75D14"/>
    <w:rsid w:val="DFF7FFFB"/>
    <w:rsid w:val="DFFD143D"/>
    <w:rsid w:val="FCFF8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2020-06-15T01:02:00Z</dcterms:created>
  <dc:creator>wangdanyang</dc:creator>
  <cp:lastModifiedBy>AAAres、</cp:lastModifiedBy>
  <dcterms:modified xsi:type="dcterms:W3CDTF">2020-10-23T08:21:44Z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