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CF" w:rsidRPr="00BA13F7" w:rsidRDefault="001002CF" w:rsidP="001002CF">
      <w:pPr>
        <w:rPr>
          <w:rFonts w:ascii="黑体" w:eastAsia="黑体" w:hAnsi="黑体" w:hint="eastAsia"/>
        </w:rPr>
      </w:pPr>
      <w:r w:rsidRPr="00BA13F7">
        <w:rPr>
          <w:rFonts w:ascii="黑体" w:eastAsia="黑体" w:hAnsi="黑体" w:hint="eastAsia"/>
        </w:rPr>
        <w:t>附件1：</w:t>
      </w:r>
    </w:p>
    <w:p w:rsidR="001002CF" w:rsidRPr="00E736CF" w:rsidRDefault="001002CF" w:rsidP="001002CF">
      <w:pPr>
        <w:spacing w:line="560" w:lineRule="exact"/>
        <w:jc w:val="center"/>
        <w:rPr>
          <w:rFonts w:ascii="方正小标宋简体" w:eastAsia="方正小标宋简体" w:hAnsi="黑体" w:cs="黑体" w:hint="eastAsia"/>
          <w:color w:val="000000"/>
          <w:kern w:val="0"/>
          <w:sz w:val="44"/>
          <w:szCs w:val="44"/>
        </w:rPr>
      </w:pPr>
      <w:r w:rsidRPr="00E736CF">
        <w:rPr>
          <w:rFonts w:ascii="方正小标宋简体" w:eastAsia="方正小标宋简体" w:hAnsi="黑体" w:cs="黑体" w:hint="eastAsia"/>
          <w:color w:val="000000"/>
          <w:kern w:val="0"/>
          <w:sz w:val="44"/>
          <w:szCs w:val="44"/>
        </w:rPr>
        <w:t>六安市金安区妇幼保健院（六安市儿童医院）招聘学科带头人需求计划</w:t>
      </w:r>
    </w:p>
    <w:tbl>
      <w:tblPr>
        <w:tblW w:w="13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9"/>
        <w:gridCol w:w="1690"/>
        <w:gridCol w:w="1514"/>
        <w:gridCol w:w="1410"/>
        <w:gridCol w:w="855"/>
        <w:gridCol w:w="7842"/>
      </w:tblGrid>
      <w:tr w:rsidR="001002CF" w:rsidRPr="001C0694" w:rsidTr="00F15B71">
        <w:trPr>
          <w:trHeight w:val="5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1C0694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 w:rsidRPr="001C069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1C0694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 w:rsidRPr="001C069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需求科室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1C0694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 w:rsidRPr="001C069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1C0694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 w:rsidRPr="001C069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1C0694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 w:rsidRPr="001C069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1C0694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 w:rsidRPr="001C069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1002CF" w:rsidRPr="00D3577F" w:rsidTr="00F15B71">
        <w:trPr>
          <w:trHeight w:val="96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儿童普外科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35周及岁以下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第一学历全日制本科及以上学历。                           </w:t>
            </w:r>
          </w:p>
          <w:p w:rsidR="001002CF" w:rsidRPr="00D3577F" w:rsidRDefault="001002CF" w:rsidP="00F15B71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三级医院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岗位相关专业主治医师满三年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以上职称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，或在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县级二级医院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岗位相关专业副主任医师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以上职称。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</w:t>
            </w:r>
          </w:p>
          <w:p w:rsidR="001002CF" w:rsidRPr="00D3577F" w:rsidRDefault="001002CF" w:rsidP="00F15B71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、副主任医师年龄可放宽至45周岁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以下，主任医师年龄可放宽至50周岁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以下。</w:t>
            </w:r>
          </w:p>
        </w:tc>
      </w:tr>
      <w:tr w:rsidR="001002CF" w:rsidRPr="00D3577F" w:rsidTr="00F15B71">
        <w:trPr>
          <w:trHeight w:val="96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儿童骨科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1、第一学历全日制本科及以上学历。                           </w:t>
            </w:r>
          </w:p>
          <w:p w:rsidR="001002CF" w:rsidRPr="00D3577F" w:rsidRDefault="001002CF" w:rsidP="00F15B71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三级医院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岗位相关专业主治医师满三年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以上职称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，或在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县级二级医院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岗位相关专业副主任医师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以上职称。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</w:t>
            </w:r>
          </w:p>
          <w:p w:rsidR="001002CF" w:rsidRPr="00D3577F" w:rsidRDefault="001002CF" w:rsidP="00F15B71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、副主任医师年龄可放宽至45周岁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以下，主任医师年龄可放宽至50周岁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以下。</w:t>
            </w:r>
          </w:p>
        </w:tc>
      </w:tr>
      <w:tr w:rsidR="001002CF" w:rsidRPr="00D3577F" w:rsidTr="00F15B71">
        <w:trPr>
          <w:trHeight w:val="96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儿童眼耳鼻咽喉科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1、第一学历全日制本科及以上学历。                           </w:t>
            </w:r>
          </w:p>
          <w:p w:rsidR="001002CF" w:rsidRPr="00D3577F" w:rsidRDefault="001002CF" w:rsidP="00F15B71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三级医院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岗位相关专业主治医师满三年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以上职称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，或在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县级二级医院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岗位相关专业副主任医师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以上职称。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</w:t>
            </w:r>
          </w:p>
          <w:p w:rsidR="001002CF" w:rsidRPr="00D3577F" w:rsidRDefault="001002CF" w:rsidP="00F15B71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、副主任医师年龄可放宽至45周岁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以下，主任医师年龄可放宽至50周岁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以下。</w:t>
            </w:r>
          </w:p>
        </w:tc>
      </w:tr>
      <w:tr w:rsidR="001002CF" w:rsidRPr="00D3577F" w:rsidTr="00F15B71">
        <w:trPr>
          <w:trHeight w:val="96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心血管内科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1、第一学历全日制本科及以上学历。                           </w:t>
            </w:r>
          </w:p>
          <w:p w:rsidR="001002CF" w:rsidRPr="00D3577F" w:rsidRDefault="001002CF" w:rsidP="00F15B71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三级医院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岗位相关专业主治医师满三年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以上职称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，或在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县级二级医院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岗位相关专业副主任医师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以上职称。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</w:t>
            </w:r>
          </w:p>
          <w:p w:rsidR="001002CF" w:rsidRPr="00D3577F" w:rsidRDefault="001002CF" w:rsidP="00F15B71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、副主任医师年龄可放宽至45周岁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以下，主任医师年龄可放宽至50周岁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以下。</w:t>
            </w:r>
          </w:p>
        </w:tc>
      </w:tr>
      <w:tr w:rsidR="001002CF" w:rsidRPr="00D3577F" w:rsidTr="00F15B71">
        <w:trPr>
          <w:trHeight w:val="96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妇科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1、第一学历全日制本科及以上学历。                           </w:t>
            </w:r>
          </w:p>
          <w:p w:rsidR="001002CF" w:rsidRPr="00D3577F" w:rsidRDefault="001002CF" w:rsidP="00F15B71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三级医院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岗位相关专业主治医师满三年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以上职称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，或在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县级二级医院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岗位相关专业副主任医师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以上职称。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</w:t>
            </w:r>
          </w:p>
          <w:p w:rsidR="001002CF" w:rsidRPr="00D3577F" w:rsidRDefault="001002CF" w:rsidP="00F15B71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、副主任医师年龄可放宽至45周岁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以下，主任医师年龄可放宽至50周岁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以下。</w:t>
            </w:r>
          </w:p>
        </w:tc>
      </w:tr>
      <w:tr w:rsidR="001002CF" w:rsidRPr="00D3577F" w:rsidTr="00F15B71">
        <w:trPr>
          <w:trHeight w:val="96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生殖保健科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1、第一学历全日制本科及以上学历。                           </w:t>
            </w:r>
          </w:p>
          <w:p w:rsidR="001002CF" w:rsidRPr="00D3577F" w:rsidRDefault="001002CF" w:rsidP="00F15B71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三级医院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岗位相关专业主治医师满三年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以上职称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，或在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县级二级医院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岗位相关专业副主任医师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以上职称。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</w:t>
            </w:r>
          </w:p>
          <w:p w:rsidR="001002CF" w:rsidRPr="00D3577F" w:rsidRDefault="001002CF" w:rsidP="00F15B71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、副主任医师年龄可放宽至45周岁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以下，主任医师年龄可放宽至50周岁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以下。</w:t>
            </w:r>
          </w:p>
        </w:tc>
      </w:tr>
      <w:tr w:rsidR="001002CF" w:rsidRPr="00D3577F" w:rsidTr="00F15B71">
        <w:trPr>
          <w:trHeight w:val="510"/>
        </w:trPr>
        <w:tc>
          <w:tcPr>
            <w:tcW w:w="5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2CF" w:rsidRPr="00D3577F" w:rsidRDefault="001002CF" w:rsidP="00F15B7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357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</w:tbl>
    <w:p w:rsidR="009D546F" w:rsidRDefault="009D546F"/>
    <w:sectPr w:rsidR="009D546F" w:rsidSect="001002CF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9B0C2D"/>
    <w:multiLevelType w:val="singleLevel"/>
    <w:tmpl w:val="979B0C2D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02CF"/>
    <w:rsid w:val="001002CF"/>
    <w:rsid w:val="00566800"/>
    <w:rsid w:val="009D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C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2021-04-01T02:16:00Z</dcterms:created>
  <dcterms:modified xsi:type="dcterms:W3CDTF">2021-04-01T02:18:00Z</dcterms:modified>
</cp:coreProperties>
</file>