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A3" w:rsidRDefault="00537FA3">
      <w:pPr>
        <w:widowControl/>
        <w:shd w:val="clear" w:color="auto" w:fill="FFFFFF"/>
        <w:adjustRightInd w:val="0"/>
        <w:snapToGrid w:val="0"/>
        <w:spacing w:line="600" w:lineRule="exact"/>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w:t>
      </w:r>
    </w:p>
    <w:p w:rsidR="007D42A3" w:rsidRDefault="00537FA3">
      <w:pPr>
        <w:widowControl/>
        <w:shd w:val="clear" w:color="auto" w:fill="FFFFFF"/>
        <w:adjustRightInd w:val="0"/>
        <w:snapToGrid w:val="0"/>
        <w:spacing w:line="600" w:lineRule="exact"/>
        <w:jc w:val="center"/>
        <w:outlineLvl w:val="0"/>
        <w:rPr>
          <w:rFonts w:ascii="华文中宋" w:eastAsia="华文中宋" w:hAnsi="华文中宋" w:cs="华文中宋"/>
          <w:b/>
          <w:bCs/>
          <w:kern w:val="0"/>
          <w:sz w:val="44"/>
          <w:szCs w:val="44"/>
        </w:rPr>
      </w:pPr>
      <w:r>
        <w:rPr>
          <w:rFonts w:ascii="华文中宋" w:eastAsia="华文中宋" w:hAnsi="华文中宋" w:cs="华文中宋" w:hint="eastAsia"/>
          <w:b/>
          <w:bCs/>
          <w:kern w:val="0"/>
          <w:sz w:val="44"/>
          <w:szCs w:val="44"/>
        </w:rPr>
        <w:t>2021年舟山市银龄教师招募公告</w:t>
      </w:r>
    </w:p>
    <w:p w:rsidR="007D42A3" w:rsidRDefault="007D42A3">
      <w:pPr>
        <w:widowControl/>
        <w:shd w:val="clear" w:color="auto" w:fill="FFFFFF"/>
        <w:adjustRightInd w:val="0"/>
        <w:snapToGrid w:val="0"/>
        <w:spacing w:line="600" w:lineRule="exact"/>
        <w:ind w:firstLineChars="396" w:firstLine="1312"/>
        <w:jc w:val="left"/>
        <w:outlineLvl w:val="0"/>
        <w:rPr>
          <w:rFonts w:ascii="宋体" w:cs="Times New Roman"/>
          <w:b/>
          <w:bCs/>
          <w:kern w:val="0"/>
          <w:sz w:val="33"/>
          <w:szCs w:val="33"/>
        </w:rPr>
      </w:pPr>
    </w:p>
    <w:p w:rsidR="007D42A3" w:rsidRDefault="00537FA3">
      <w:pPr>
        <w:widowControl/>
        <w:shd w:val="clear" w:color="auto" w:fill="FFFFFF"/>
        <w:adjustRightInd w:val="0"/>
        <w:snapToGrid w:val="0"/>
        <w:spacing w:line="600" w:lineRule="exact"/>
        <w:ind w:firstLine="55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sz w:val="32"/>
          <w:szCs w:val="32"/>
        </w:rPr>
        <w:t>根据年度计划和工作需要，2021年舟山市决定继续面向省内外公开招募一批优秀退休资深教师，到我市离岛、农村学校或新建初中学校任教。现将有关事项公告如下：</w:t>
      </w:r>
    </w:p>
    <w:p w:rsidR="007D42A3" w:rsidRDefault="00537FA3">
      <w:pPr>
        <w:widowControl/>
        <w:shd w:val="clear" w:color="auto" w:fill="FFFFFF"/>
        <w:adjustRightInd w:val="0"/>
        <w:snapToGrid w:val="0"/>
        <w:spacing w:line="600" w:lineRule="exact"/>
        <w:ind w:firstLineChars="200" w:firstLine="64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一、招募计划</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2021年，全市计划新招募中小学银龄教师10名，其中市本级受援学校7名，普陀区、岱山县和嵊泗县受援学校各1名，详见附件1。</w:t>
      </w:r>
    </w:p>
    <w:p w:rsidR="007D42A3" w:rsidRDefault="00537FA3" w:rsidP="00537FA3">
      <w:pPr>
        <w:widowControl/>
        <w:shd w:val="clear" w:color="auto" w:fill="FFFFFF"/>
        <w:adjustRightInd w:val="0"/>
        <w:snapToGrid w:val="0"/>
        <w:spacing w:line="600" w:lineRule="exact"/>
        <w:ind w:firstLineChars="214" w:firstLine="685"/>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二、</w:t>
      </w:r>
      <w:r>
        <w:rPr>
          <w:rFonts w:ascii="黑体" w:eastAsia="黑体" w:hAnsi="黑体" w:cs="黑体" w:hint="eastAsia"/>
          <w:sz w:val="32"/>
          <w:szCs w:val="32"/>
        </w:rPr>
        <w:t>招募对象、条件和岗位职责</w:t>
      </w:r>
    </w:p>
    <w:p w:rsidR="007D42A3" w:rsidRDefault="00537FA3">
      <w:pPr>
        <w:pStyle w:val="a6"/>
        <w:shd w:val="clear" w:color="auto" w:fill="FFFFFF"/>
        <w:adjustRightInd w:val="0"/>
        <w:snapToGrid w:val="0"/>
        <w:spacing w:before="0" w:beforeAutospacing="0" w:after="0" w:afterAutospacing="0" w:line="600" w:lineRule="exact"/>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（一）招募对象</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主要为优秀退休教师，以退休教研员、省特级教师（正高级教师）、骨干教师为主。</w:t>
      </w:r>
    </w:p>
    <w:p w:rsidR="007D42A3" w:rsidRDefault="00537FA3">
      <w:pPr>
        <w:pStyle w:val="a6"/>
        <w:shd w:val="clear" w:color="auto" w:fill="FFFFFF"/>
        <w:adjustRightInd w:val="0"/>
        <w:snapToGrid w:val="0"/>
        <w:spacing w:before="0" w:beforeAutospacing="0" w:after="0" w:afterAutospacing="0" w:line="600" w:lineRule="exact"/>
        <w:ind w:firstLineChars="200" w:firstLine="643"/>
        <w:rPr>
          <w:rFonts w:ascii="仿宋_GB2312" w:eastAsia="仿宋_GB2312" w:hAnsi="仿宋_GB2312" w:cs="仿宋_GB2312"/>
          <w:b/>
          <w:bCs/>
          <w:color w:val="333333"/>
          <w:sz w:val="32"/>
          <w:szCs w:val="32"/>
        </w:rPr>
      </w:pPr>
      <w:r>
        <w:rPr>
          <w:rFonts w:ascii="仿宋_GB2312" w:eastAsia="仿宋_GB2312" w:hAnsi="仿宋_GB2312" w:cs="仿宋_GB2312" w:hint="eastAsia"/>
          <w:b/>
          <w:bCs/>
          <w:color w:val="333333"/>
          <w:sz w:val="32"/>
          <w:szCs w:val="32"/>
        </w:rPr>
        <w:t>（二）资格条件</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1.政治可靠、师德高尚，热爱教育事业，热爱学生，有较强的事业心和责任感；</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2.具有适应岗位要求的身体条件、甘于奉献、不怕吃苦、作风扎实，年龄一般在63（含）周岁以下，退休后仍继续在教育教学一线工作的，年龄可适当放宽；</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3.具有相应教师资格证书，受援小学的，应具有中级及以上教师职称；受援初、高中学校的，应具有高级教师职称；</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4.曾获得县(区)教育行政主管部门及以上授予的模范教师、优秀教师、优秀班主任、教学名师、骨干教师、学科带头人、教坛新秀（教坛中坚）等先进荣誉或设区市及以上教研部门组织的各类课堂教学比武获一等奖及以上奖项。</w:t>
      </w:r>
    </w:p>
    <w:p w:rsidR="007D42A3" w:rsidRDefault="00537FA3">
      <w:pPr>
        <w:widowControl/>
        <w:shd w:val="clear" w:color="auto" w:fill="FFFFFF"/>
        <w:adjustRightInd w:val="0"/>
        <w:snapToGrid w:val="0"/>
        <w:spacing w:line="600" w:lineRule="exact"/>
        <w:ind w:firstLineChars="214" w:firstLine="687"/>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（三）岗位职责</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000000"/>
          <w:kern w:val="2"/>
          <w:sz w:val="32"/>
          <w:szCs w:val="32"/>
        </w:rPr>
        <w:t>招募到的银龄教师以发挥专业特长承担课堂教学为主，同时也可根据受援学校教育教学需求进行听评课、开设公开课、研讨课或专题讲座，指导青年教师、协助学校做好教学管理和开展教研活动等，发挥示范辐射作用，带动提升受援学校教育教学和管理水平。</w:t>
      </w:r>
      <w:r>
        <w:rPr>
          <w:rFonts w:ascii="仿宋_GB2312" w:eastAsia="仿宋_GB2312" w:hAnsi="仿宋_GB2312" w:cs="仿宋_GB2312" w:hint="eastAsia"/>
          <w:color w:val="333333"/>
          <w:sz w:val="32"/>
          <w:szCs w:val="32"/>
        </w:rPr>
        <w:t xml:space="preserve">   </w:t>
      </w:r>
    </w:p>
    <w:p w:rsidR="007D42A3" w:rsidRDefault="00537FA3">
      <w:pPr>
        <w:widowControl/>
        <w:shd w:val="clear" w:color="auto" w:fill="FFFFFF"/>
        <w:adjustRightInd w:val="0"/>
        <w:snapToGrid w:val="0"/>
        <w:spacing w:line="600" w:lineRule="exact"/>
        <w:ind w:firstLineChars="200" w:firstLine="64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三、待遇保障</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银龄教师支援服务期间的经费由基础补贴和年终绩效考核奖励两部分组成，主要用于教师劳务费发放、年终绩效考核奖励及购买意外保险费等补助。其中，15万元为基础补贴，除购买意外保险费等补助外，由受援学校按月平均发放；5万元为年终绩效考核奖励，根据年终考核结果一次性发放，具体办法为个人学年度考核结果为合格的，增发年终考核奖2万；良好的，增发年终考核奖3万；优秀的，增发年终考核奖5万。正高级教师或省特级教师待遇面议。</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lastRenderedPageBreak/>
        <w:t>服务期间,对市外的银龄教师给予报销一年两次探亲交通费。受援学校要为银龄教师及配偶提供必要生活设施。银龄教师因病因伤发生医疗费用，按本人医疗关系和有关规定办理。</w:t>
      </w:r>
    </w:p>
    <w:p w:rsidR="007D42A3" w:rsidRDefault="00537FA3" w:rsidP="00537FA3">
      <w:pPr>
        <w:widowControl/>
        <w:shd w:val="clear" w:color="auto" w:fill="FFFFFF"/>
        <w:adjustRightInd w:val="0"/>
        <w:snapToGrid w:val="0"/>
        <w:spacing w:line="600" w:lineRule="exact"/>
        <w:ind w:firstLineChars="214" w:firstLine="685"/>
        <w:jc w:val="left"/>
        <w:rPr>
          <w:rFonts w:ascii="黑体" w:eastAsia="黑体" w:hAnsi="黑体" w:cs="黑体"/>
          <w:sz w:val="32"/>
          <w:szCs w:val="32"/>
        </w:rPr>
      </w:pPr>
      <w:r>
        <w:rPr>
          <w:rFonts w:ascii="黑体" w:eastAsia="黑体" w:hAnsi="黑体" w:cs="黑体" w:hint="eastAsia"/>
          <w:sz w:val="32"/>
          <w:szCs w:val="32"/>
        </w:rPr>
        <w:t>四、所需材料</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根据个人情况及报考岗位要求，提供符合报考条件的所有资料原件和复印件。包括：</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1.本人身份证；</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2.报考岗位所需职称证书、教师资格证书、退休证书；</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3.本人近期1寸免冠彩照1张；</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4.《舟山市银龄教师报名申请表》1份（附件2，可下载后填写）;</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5.招募岗位要求的其他相关证明、获奖证书等证件；</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6.退休前一线上课证明材料，年龄需要放宽的还需提供退休后一线上课证明材料。</w:t>
      </w:r>
    </w:p>
    <w:p w:rsidR="007D42A3" w:rsidRDefault="00537FA3" w:rsidP="00537FA3">
      <w:pPr>
        <w:widowControl/>
        <w:shd w:val="clear" w:color="auto" w:fill="FFFFFF"/>
        <w:adjustRightInd w:val="0"/>
        <w:snapToGrid w:val="0"/>
        <w:spacing w:line="600" w:lineRule="exact"/>
        <w:ind w:firstLineChars="214" w:firstLine="685"/>
        <w:jc w:val="left"/>
        <w:rPr>
          <w:rFonts w:ascii="黑体" w:eastAsia="黑体" w:hAnsi="黑体" w:cs="黑体"/>
          <w:sz w:val="32"/>
          <w:szCs w:val="32"/>
        </w:rPr>
      </w:pPr>
      <w:r>
        <w:rPr>
          <w:rFonts w:ascii="黑体" w:eastAsia="黑体" w:hAnsi="黑体" w:cs="黑体" w:hint="eastAsia"/>
          <w:sz w:val="32"/>
          <w:szCs w:val="32"/>
        </w:rPr>
        <w:t>五、招募程序</w:t>
      </w:r>
    </w:p>
    <w:p w:rsidR="007D42A3" w:rsidRDefault="00537FA3">
      <w:pPr>
        <w:widowControl/>
        <w:shd w:val="clear" w:color="auto" w:fill="FFFFFF"/>
        <w:adjustRightInd w:val="0"/>
        <w:snapToGrid w:val="0"/>
        <w:spacing w:line="600" w:lineRule="exact"/>
        <w:ind w:firstLineChars="214" w:firstLine="687"/>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（一）报名及资格审查</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本次招募采用网上报名和现场确认的方式。</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1.报名时间：自公告发布之日起至6月20日16：00。</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2.报名邮箱：详见附件1表格中。报名人员下载并填妥《舟山市银龄教师报名申请表》（WORD格式）,连同报名所需其他材料(须扫描成jpg格式)一并打包发送邮件至指定邮箱，邮件名称标</w:t>
      </w:r>
      <w:r>
        <w:rPr>
          <w:rFonts w:ascii="仿宋_GB2312" w:eastAsia="仿宋_GB2312" w:hAnsi="仿宋_GB2312" w:cs="仿宋_GB2312" w:hint="eastAsia"/>
          <w:color w:val="000000"/>
          <w:sz w:val="32"/>
          <w:szCs w:val="32"/>
        </w:rPr>
        <w:lastRenderedPageBreak/>
        <w:t>注为“应聘XX学校XX岗位+教师姓名”。逾期不再受理。</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资格初审时间：自公告发布之日起至6月20日16：10。报名对象可在资格初审时间内，上网查询资格初审结果及未通过初审的理由。未通过资格初审，但仍在网上报名期限内的，可再次提供材料报名并接受资格审查。</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现场确认：通过资格初审的教师，须携带所有报名材料进行现场确认，具体时间、地点将由招募学校通过电话方式进行通知。报名对象提供的所有个人信息必须真实有效，证件不全或提供证件与报考资格条件不相符者，不予通过现场确认。</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5.资格审查由各招募学校和所属教育局负责。</w:t>
      </w:r>
    </w:p>
    <w:p w:rsidR="007D42A3" w:rsidRDefault="00537FA3">
      <w:pPr>
        <w:widowControl/>
        <w:shd w:val="clear" w:color="auto" w:fill="FFFFFF"/>
        <w:adjustRightInd w:val="0"/>
        <w:snapToGrid w:val="0"/>
        <w:spacing w:line="600" w:lineRule="exact"/>
        <w:ind w:firstLineChars="214" w:firstLine="687"/>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（二）招募考核</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1.招募考核由各招募学校和所属教育局组织实施。考试时间、考试形式以现场确认时的通知为准。</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2.招募考核一般形式为“上课（说课）+结构化面试”，考试时间一般安排在7月上旬。招募考核主要考察相应岗位所要求的专业能力、课堂教学能力、语言表达能力、仪表举止及适岗性等基本素质。</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3.特级教师（正高级教师）仅参加结构化面试，结构化面试成绩即考核成绩。</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4.报名对象凭身份证，按规定时间和地点参加招募考核。不按规定时间和地点参加考核的，视作放弃。</w:t>
      </w:r>
    </w:p>
    <w:p w:rsidR="007D42A3" w:rsidRDefault="00537FA3">
      <w:pPr>
        <w:widowControl/>
        <w:shd w:val="clear" w:color="auto" w:fill="FFFFFF"/>
        <w:adjustRightInd w:val="0"/>
        <w:snapToGrid w:val="0"/>
        <w:spacing w:line="600" w:lineRule="exact"/>
        <w:ind w:firstLineChars="214" w:firstLine="687"/>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lastRenderedPageBreak/>
        <w:t>（三）体检及考察</w:t>
      </w:r>
    </w:p>
    <w:p w:rsidR="007D42A3" w:rsidRDefault="00537FA3">
      <w:pPr>
        <w:pStyle w:val="a6"/>
        <w:adjustRightInd w:val="0"/>
        <w:snapToGrid w:val="0"/>
        <w:spacing w:before="0" w:beforeAutospacing="0" w:after="0" w:afterAutospacing="0" w:line="60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000000"/>
          <w:kern w:val="2"/>
          <w:sz w:val="32"/>
          <w:szCs w:val="32"/>
        </w:rPr>
        <w:t>由各招募学校组织安排拟入围教师体检，体检结束后，由招募学校安排考察，主要考察入围教师的思想政治表现、业务能力、工作实绩、遵章守纪、是否存在违法违纪等情况，最终确定拟招募人选名单。</w:t>
      </w:r>
    </w:p>
    <w:p w:rsidR="007D42A3" w:rsidRDefault="00537FA3">
      <w:pPr>
        <w:widowControl/>
        <w:shd w:val="clear" w:color="auto" w:fill="FFFFFF"/>
        <w:adjustRightInd w:val="0"/>
        <w:snapToGrid w:val="0"/>
        <w:spacing w:line="600" w:lineRule="exact"/>
        <w:ind w:firstLineChars="214" w:firstLine="687"/>
        <w:jc w:val="left"/>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（四）公示及聘用</w:t>
      </w:r>
    </w:p>
    <w:p w:rsidR="007D42A3" w:rsidRDefault="00537FA3">
      <w:pPr>
        <w:pStyle w:val="a6"/>
        <w:shd w:val="clear" w:color="auto" w:fill="FFFFFF"/>
        <w:adjustRightInd w:val="0"/>
        <w:snapToGrid w:val="0"/>
        <w:spacing w:before="0" w:beforeAutospacing="0" w:after="0" w:afterAutospacing="0" w:line="6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经体检、考察合格的拟招募人选，名单在各招募学校网站和所属教育局官网公示5个工作日。公示期满后，没有反映问题或反映问题经核实不影响聘用的，各受援学校与拟招募银龄教师签订银龄讲学支援服务协议，协议一年一签，明确双方的权利和义务，鼓励考核合格的银龄教师连续讲学，支援服务期限一般不超过三年。银龄教师服务期间，由招募学校对其进行学年跟踪评估，对不按协议要求履行义务的，或因身体原因不适合继续讲学支援服务的，予以解除协议。</w:t>
      </w:r>
    </w:p>
    <w:p w:rsidR="007D42A3" w:rsidRDefault="00537FA3" w:rsidP="00537FA3">
      <w:pPr>
        <w:widowControl/>
        <w:shd w:val="clear" w:color="auto" w:fill="FFFFFF"/>
        <w:adjustRightInd w:val="0"/>
        <w:snapToGrid w:val="0"/>
        <w:spacing w:line="600" w:lineRule="exact"/>
        <w:ind w:firstLineChars="214" w:firstLine="685"/>
        <w:jc w:val="left"/>
        <w:rPr>
          <w:rFonts w:ascii="黑体" w:eastAsia="黑体" w:hAnsi="黑体" w:cs="黑体"/>
          <w:sz w:val="32"/>
          <w:szCs w:val="32"/>
        </w:rPr>
      </w:pPr>
      <w:r>
        <w:rPr>
          <w:rFonts w:ascii="黑体" w:eastAsia="黑体" w:hAnsi="黑体" w:cs="黑体" w:hint="eastAsia"/>
          <w:sz w:val="32"/>
          <w:szCs w:val="32"/>
        </w:rPr>
        <w:t>六、其他事项</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（一）联系方式详见附件1表格中；</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银龄教师招募工作遵循“公开、公平、自愿、择优”原则，严格执行有关规定，接受纪检部门和社会各界的监督，严禁在招募工作中徇私舞弊，弄虚作假。对违反规定的人员，一经查实，将按有关规定严肃处理。</w:t>
      </w:r>
    </w:p>
    <w:p w:rsidR="007D42A3" w:rsidRDefault="007D42A3">
      <w:pPr>
        <w:spacing w:line="600" w:lineRule="exact"/>
        <w:ind w:firstLine="641"/>
        <w:rPr>
          <w:rFonts w:ascii="仿宋_GB2312" w:eastAsia="仿宋_GB2312" w:hAnsi="仿宋_GB2312" w:cs="仿宋_GB2312"/>
          <w:color w:val="000000"/>
          <w:sz w:val="32"/>
          <w:szCs w:val="32"/>
        </w:rPr>
      </w:pP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附件 1.2021年舟山市银龄教师招募岗位计划表  </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2.舟山市银龄教师报名申请表</w:t>
      </w:r>
    </w:p>
    <w:p w:rsidR="007D42A3" w:rsidRDefault="007D42A3">
      <w:pPr>
        <w:widowControl/>
        <w:shd w:val="clear" w:color="auto" w:fill="FFFFFF"/>
        <w:adjustRightInd w:val="0"/>
        <w:snapToGrid w:val="0"/>
        <w:spacing w:line="600" w:lineRule="exact"/>
        <w:jc w:val="left"/>
        <w:rPr>
          <w:rFonts w:ascii="仿宋_GB2312" w:eastAsia="仿宋_GB2312" w:hAnsi="仿宋_GB2312" w:cs="仿宋_GB2312"/>
          <w:color w:val="333333"/>
          <w:kern w:val="0"/>
          <w:sz w:val="32"/>
          <w:szCs w:val="32"/>
        </w:rPr>
      </w:pPr>
    </w:p>
    <w:p w:rsidR="007D42A3" w:rsidRDefault="007D42A3">
      <w:pPr>
        <w:widowControl/>
        <w:shd w:val="clear" w:color="auto" w:fill="FFFFFF"/>
        <w:adjustRightInd w:val="0"/>
        <w:snapToGrid w:val="0"/>
        <w:spacing w:line="600" w:lineRule="exact"/>
        <w:jc w:val="left"/>
        <w:rPr>
          <w:rFonts w:ascii="仿宋_GB2312" w:eastAsia="仿宋_GB2312" w:hAnsi="仿宋_GB2312" w:cs="仿宋_GB2312"/>
          <w:color w:val="000000"/>
          <w:sz w:val="32"/>
          <w:szCs w:val="32"/>
        </w:rPr>
      </w:pP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舟山市教育局</w:t>
      </w:r>
    </w:p>
    <w:p w:rsidR="007D42A3" w:rsidRDefault="00537FA3">
      <w:pPr>
        <w:spacing w:line="600" w:lineRule="exact"/>
        <w:ind w:firstLine="641"/>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2021年5月6日</w:t>
      </w:r>
    </w:p>
    <w:p w:rsidR="007D42A3" w:rsidRDefault="007D42A3">
      <w:pPr>
        <w:spacing w:line="600" w:lineRule="exact"/>
        <w:ind w:firstLine="641"/>
        <w:rPr>
          <w:rFonts w:ascii="仿宋_GB2312" w:eastAsia="仿宋_GB2312" w:hAnsi="仿宋_GB2312" w:cs="仿宋_GB2312"/>
          <w:color w:val="000000"/>
          <w:sz w:val="32"/>
          <w:szCs w:val="32"/>
        </w:rPr>
        <w:sectPr w:rsidR="007D42A3">
          <w:footerReference w:type="default" r:id="rId9"/>
          <w:pgSz w:w="11906" w:h="16838"/>
          <w:pgMar w:top="2376" w:right="1700" w:bottom="1440" w:left="1276" w:header="851" w:footer="992" w:gutter="0"/>
          <w:pgNumType w:start="1"/>
          <w:cols w:space="425"/>
          <w:docGrid w:type="lines" w:linePitch="312"/>
        </w:sectPr>
      </w:pPr>
    </w:p>
    <w:p w:rsidR="007D42A3" w:rsidRDefault="00537FA3">
      <w:pPr>
        <w:widowControl/>
        <w:adjustRightInd w:val="0"/>
        <w:snapToGrid w:val="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lastRenderedPageBreak/>
        <w:t>附件1</w:t>
      </w:r>
    </w:p>
    <w:p w:rsidR="007D42A3" w:rsidRDefault="00537FA3">
      <w:pPr>
        <w:widowControl/>
        <w:adjustRightInd w:val="0"/>
        <w:snapToGrid w:val="0"/>
        <w:jc w:val="center"/>
        <w:rPr>
          <w:rFonts w:ascii="仿宋" w:eastAsia="仿宋" w:hAnsi="仿宋" w:cs="仿宋"/>
          <w:b/>
          <w:bCs/>
          <w:kern w:val="0"/>
          <w:sz w:val="36"/>
          <w:szCs w:val="36"/>
        </w:rPr>
      </w:pPr>
      <w:r>
        <w:rPr>
          <w:rFonts w:ascii="华文中宋" w:eastAsia="华文中宋" w:hAnsi="华文中宋" w:cs="华文中宋" w:hint="eastAsia"/>
          <w:b/>
          <w:bCs/>
          <w:kern w:val="0"/>
          <w:sz w:val="44"/>
          <w:szCs w:val="44"/>
        </w:rPr>
        <w:t>2021年舟山市银龄教师招募岗位计划表</w:t>
      </w:r>
    </w:p>
    <w:tbl>
      <w:tblPr>
        <w:tblpPr w:leftFromText="180" w:rightFromText="180" w:vertAnchor="text" w:horzAnchor="page" w:tblpXSpec="center" w:tblpY="208"/>
        <w:tblOverlap w:val="never"/>
        <w:tblW w:w="13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431"/>
        <w:gridCol w:w="1488"/>
        <w:gridCol w:w="771"/>
        <w:gridCol w:w="765"/>
        <w:gridCol w:w="885"/>
        <w:gridCol w:w="1316"/>
        <w:gridCol w:w="2263"/>
        <w:gridCol w:w="1787"/>
        <w:gridCol w:w="2100"/>
      </w:tblGrid>
      <w:tr w:rsidR="007D42A3">
        <w:trPr>
          <w:trHeight w:val="588"/>
          <w:jc w:val="center"/>
        </w:trPr>
        <w:tc>
          <w:tcPr>
            <w:tcW w:w="975" w:type="dxa"/>
            <w:vAlign w:val="center"/>
          </w:tcPr>
          <w:p w:rsidR="007D42A3" w:rsidRDefault="00537FA3">
            <w:pPr>
              <w:widowControl/>
              <w:jc w:val="center"/>
              <w:rPr>
                <w:rFonts w:ascii="黑体" w:eastAsia="黑体" w:hAnsi="黑体" w:cs="Times New Roman"/>
                <w:kern w:val="0"/>
                <w:sz w:val="24"/>
              </w:rPr>
            </w:pPr>
            <w:r>
              <w:rPr>
                <w:rFonts w:ascii="仿宋" w:eastAsia="仿宋" w:hAnsi="仿宋" w:cs="仿宋" w:hint="eastAsia"/>
                <w:b/>
                <w:bCs/>
                <w:color w:val="000000"/>
                <w:kern w:val="0"/>
                <w:sz w:val="24"/>
              </w:rPr>
              <w:t>市（县、区）</w:t>
            </w:r>
          </w:p>
        </w:tc>
        <w:tc>
          <w:tcPr>
            <w:tcW w:w="1431" w:type="dxa"/>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受援学校</w:t>
            </w:r>
          </w:p>
        </w:tc>
        <w:tc>
          <w:tcPr>
            <w:tcW w:w="1488" w:type="dxa"/>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招募岗位</w:t>
            </w:r>
          </w:p>
        </w:tc>
        <w:tc>
          <w:tcPr>
            <w:tcW w:w="771" w:type="dxa"/>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招募</w:t>
            </w:r>
          </w:p>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人数</w:t>
            </w:r>
          </w:p>
        </w:tc>
        <w:tc>
          <w:tcPr>
            <w:tcW w:w="765" w:type="dxa"/>
            <w:shd w:val="clear" w:color="000000" w:fill="FFFFFF"/>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户籍</w:t>
            </w:r>
            <w:r>
              <w:rPr>
                <w:rFonts w:ascii="黑体" w:eastAsia="黑体" w:hAnsi="黑体" w:cs="Times New Roman"/>
                <w:kern w:val="0"/>
                <w:sz w:val="24"/>
              </w:rPr>
              <w:br/>
            </w:r>
            <w:r>
              <w:rPr>
                <w:rFonts w:ascii="黑体" w:eastAsia="黑体" w:hAnsi="黑体" w:cs="黑体" w:hint="eastAsia"/>
                <w:kern w:val="0"/>
                <w:sz w:val="24"/>
              </w:rPr>
              <w:t>要求</w:t>
            </w:r>
          </w:p>
        </w:tc>
        <w:tc>
          <w:tcPr>
            <w:tcW w:w="885" w:type="dxa"/>
            <w:shd w:val="clear" w:color="000000" w:fill="FFFFFF"/>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年龄</w:t>
            </w:r>
          </w:p>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要求</w:t>
            </w:r>
          </w:p>
        </w:tc>
        <w:tc>
          <w:tcPr>
            <w:tcW w:w="1316" w:type="dxa"/>
            <w:shd w:val="clear" w:color="000000" w:fill="FFFFFF"/>
            <w:vAlign w:val="center"/>
          </w:tcPr>
          <w:p w:rsidR="007D42A3" w:rsidRDefault="00537FA3">
            <w:pPr>
              <w:widowControl/>
              <w:jc w:val="center"/>
              <w:rPr>
                <w:rFonts w:ascii="黑体" w:eastAsia="黑体" w:hAnsi="黑体" w:cs="黑体"/>
                <w:kern w:val="0"/>
                <w:sz w:val="24"/>
              </w:rPr>
            </w:pPr>
            <w:r>
              <w:rPr>
                <w:rFonts w:ascii="黑体" w:eastAsia="黑体" w:hAnsi="黑体" w:cs="黑体" w:hint="eastAsia"/>
                <w:kern w:val="0"/>
                <w:sz w:val="24"/>
              </w:rPr>
              <w:t>专业</w:t>
            </w:r>
          </w:p>
          <w:p w:rsidR="007D42A3" w:rsidRDefault="00537FA3">
            <w:pPr>
              <w:widowControl/>
              <w:jc w:val="center"/>
              <w:rPr>
                <w:rFonts w:ascii="黑体" w:eastAsia="黑体" w:hAnsi="黑体" w:cs="黑体"/>
                <w:kern w:val="0"/>
                <w:sz w:val="24"/>
              </w:rPr>
            </w:pPr>
            <w:r>
              <w:rPr>
                <w:rFonts w:ascii="黑体" w:eastAsia="黑体" w:hAnsi="黑体" w:cs="黑体" w:hint="eastAsia"/>
                <w:kern w:val="0"/>
                <w:sz w:val="24"/>
              </w:rPr>
              <w:t>要求</w:t>
            </w:r>
          </w:p>
        </w:tc>
        <w:tc>
          <w:tcPr>
            <w:tcW w:w="2263" w:type="dxa"/>
          </w:tcPr>
          <w:p w:rsidR="007D42A3" w:rsidRDefault="00537FA3">
            <w:pPr>
              <w:widowControl/>
              <w:jc w:val="center"/>
              <w:rPr>
                <w:rFonts w:ascii="黑体" w:eastAsia="黑体" w:hAnsi="黑体" w:cs="黑体"/>
                <w:kern w:val="0"/>
                <w:sz w:val="24"/>
              </w:rPr>
            </w:pPr>
            <w:r>
              <w:rPr>
                <w:rFonts w:ascii="黑体" w:eastAsia="黑体" w:hAnsi="黑体" w:cs="黑体" w:hint="eastAsia"/>
                <w:kern w:val="0"/>
                <w:sz w:val="24"/>
              </w:rPr>
              <w:t>报名</w:t>
            </w:r>
          </w:p>
          <w:p w:rsidR="007D42A3" w:rsidRDefault="00537FA3">
            <w:pPr>
              <w:widowControl/>
              <w:jc w:val="center"/>
              <w:rPr>
                <w:rFonts w:ascii="黑体" w:eastAsia="黑体" w:hAnsi="黑体" w:cs="黑体"/>
                <w:kern w:val="0"/>
                <w:sz w:val="24"/>
              </w:rPr>
            </w:pPr>
            <w:r>
              <w:rPr>
                <w:rFonts w:ascii="黑体" w:eastAsia="黑体" w:hAnsi="黑体" w:cs="黑体" w:hint="eastAsia"/>
                <w:kern w:val="0"/>
                <w:sz w:val="24"/>
              </w:rPr>
              <w:t>邮箱</w:t>
            </w:r>
          </w:p>
        </w:tc>
        <w:tc>
          <w:tcPr>
            <w:tcW w:w="1787" w:type="dxa"/>
            <w:vAlign w:val="center"/>
          </w:tcPr>
          <w:p w:rsidR="007D42A3" w:rsidRDefault="00537FA3">
            <w:pPr>
              <w:widowControl/>
              <w:jc w:val="center"/>
              <w:rPr>
                <w:rFonts w:ascii="黑体" w:eastAsia="黑体" w:hAnsi="黑体" w:cs="黑体"/>
                <w:kern w:val="0"/>
                <w:szCs w:val="21"/>
              </w:rPr>
            </w:pPr>
            <w:r>
              <w:rPr>
                <w:rFonts w:ascii="黑体" w:eastAsia="黑体" w:hAnsi="黑体" w:cs="黑体" w:hint="eastAsia"/>
                <w:kern w:val="0"/>
                <w:szCs w:val="21"/>
              </w:rPr>
              <w:t>联系人</w:t>
            </w:r>
          </w:p>
          <w:p w:rsidR="007D42A3" w:rsidRDefault="00537FA3">
            <w:pPr>
              <w:widowControl/>
              <w:jc w:val="center"/>
              <w:rPr>
                <w:rFonts w:ascii="黑体" w:eastAsia="黑体" w:hAnsi="黑体" w:cs="黑体"/>
                <w:kern w:val="0"/>
                <w:sz w:val="24"/>
              </w:rPr>
            </w:pPr>
            <w:r>
              <w:rPr>
                <w:rFonts w:ascii="黑体" w:eastAsia="黑体" w:hAnsi="黑体" w:cs="黑体" w:hint="eastAsia"/>
                <w:kern w:val="0"/>
                <w:szCs w:val="21"/>
              </w:rPr>
              <w:t>及联系电话</w:t>
            </w:r>
          </w:p>
        </w:tc>
        <w:tc>
          <w:tcPr>
            <w:tcW w:w="2100" w:type="dxa"/>
            <w:vAlign w:val="center"/>
          </w:tcPr>
          <w:p w:rsidR="007D42A3" w:rsidRDefault="00537FA3">
            <w:pPr>
              <w:widowControl/>
              <w:jc w:val="center"/>
              <w:rPr>
                <w:rFonts w:ascii="黑体" w:eastAsia="黑体" w:hAnsi="黑体" w:cs="黑体"/>
                <w:kern w:val="0"/>
                <w:sz w:val="24"/>
              </w:rPr>
            </w:pPr>
            <w:r>
              <w:rPr>
                <w:rFonts w:ascii="黑体" w:eastAsia="黑体" w:hAnsi="黑体" w:cs="黑体" w:hint="eastAsia"/>
                <w:kern w:val="0"/>
                <w:sz w:val="24"/>
              </w:rPr>
              <w:t>备注</w:t>
            </w:r>
          </w:p>
        </w:tc>
      </w:tr>
      <w:tr w:rsidR="007D42A3">
        <w:trPr>
          <w:trHeight w:val="671"/>
          <w:jc w:val="center"/>
        </w:trPr>
        <w:tc>
          <w:tcPr>
            <w:tcW w:w="975" w:type="dxa"/>
            <w:vMerge w:val="restart"/>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市本级</w:t>
            </w:r>
          </w:p>
        </w:tc>
        <w:tc>
          <w:tcPr>
            <w:tcW w:w="1431" w:type="dxa"/>
            <w:vAlign w:val="center"/>
          </w:tcPr>
          <w:p w:rsidR="007D42A3" w:rsidRDefault="00537FA3">
            <w:pPr>
              <w:widowControl/>
              <w:jc w:val="center"/>
              <w:rPr>
                <w:rFonts w:ascii="仿宋" w:eastAsia="仿宋" w:hAnsi="仿宋" w:cs="Times New Roman"/>
                <w:kern w:val="0"/>
                <w:sz w:val="24"/>
              </w:rPr>
            </w:pPr>
            <w:r>
              <w:rPr>
                <w:rFonts w:ascii="仿宋" w:eastAsia="仿宋" w:hAnsi="仿宋" w:cs="仿宋" w:hint="eastAsia"/>
                <w:kern w:val="0"/>
                <w:sz w:val="24"/>
              </w:rPr>
              <w:t>六横中学</w:t>
            </w:r>
          </w:p>
        </w:tc>
        <w:tc>
          <w:tcPr>
            <w:tcW w:w="1488"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高中地理或</w:t>
            </w:r>
          </w:p>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高中语文或高中物理</w:t>
            </w:r>
          </w:p>
        </w:tc>
        <w:tc>
          <w:tcPr>
            <w:tcW w:w="771"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2</w:t>
            </w:r>
          </w:p>
        </w:tc>
        <w:tc>
          <w:tcPr>
            <w:tcW w:w="765" w:type="dxa"/>
            <w:vMerge w:val="restart"/>
            <w:shd w:val="clear" w:color="000000" w:fill="FFFFFF"/>
            <w:vAlign w:val="center"/>
          </w:tcPr>
          <w:p w:rsidR="007D42A3" w:rsidRDefault="00537FA3">
            <w:pPr>
              <w:widowControl/>
              <w:jc w:val="center"/>
              <w:rPr>
                <w:rFonts w:ascii="黑体" w:eastAsia="黑体" w:hAnsi="黑体" w:cs="Times New Roman"/>
                <w:kern w:val="0"/>
                <w:sz w:val="24"/>
              </w:rPr>
            </w:pPr>
            <w:r>
              <w:rPr>
                <w:rFonts w:ascii="仿宋" w:eastAsia="仿宋" w:hAnsi="仿宋" w:cs="仿宋" w:hint="eastAsia"/>
                <w:kern w:val="0"/>
                <w:sz w:val="24"/>
              </w:rPr>
              <w:t>户籍不限</w:t>
            </w:r>
          </w:p>
        </w:tc>
        <w:tc>
          <w:tcPr>
            <w:tcW w:w="885" w:type="dxa"/>
            <w:vMerge w:val="restart"/>
            <w:shd w:val="clear" w:color="000000" w:fill="FFFFFF"/>
            <w:vAlign w:val="center"/>
          </w:tcPr>
          <w:p w:rsidR="007D42A3" w:rsidRDefault="00537FA3">
            <w:pPr>
              <w:widowControl/>
              <w:jc w:val="center"/>
              <w:rPr>
                <w:rFonts w:ascii="黑体" w:eastAsia="仿宋" w:hAnsi="黑体" w:cs="Times New Roman"/>
                <w:kern w:val="0"/>
                <w:sz w:val="24"/>
              </w:rPr>
            </w:pPr>
            <w:r>
              <w:rPr>
                <w:rFonts w:ascii="仿宋" w:eastAsia="仿宋" w:hAnsi="仿宋" w:cs="仿宋" w:hint="eastAsia"/>
                <w:kern w:val="0"/>
                <w:sz w:val="24"/>
              </w:rPr>
              <w:t>年龄一般在</w:t>
            </w:r>
            <w:r>
              <w:rPr>
                <w:rFonts w:ascii="仿宋" w:eastAsia="仿宋" w:hAnsi="仿宋" w:cs="仿宋"/>
                <w:kern w:val="0"/>
                <w:sz w:val="24"/>
              </w:rPr>
              <w:t>63(</w:t>
            </w:r>
            <w:r>
              <w:rPr>
                <w:rFonts w:ascii="仿宋" w:eastAsia="仿宋" w:hAnsi="仿宋" w:cs="仿宋" w:hint="eastAsia"/>
                <w:kern w:val="0"/>
                <w:sz w:val="24"/>
              </w:rPr>
              <w:t>含</w:t>
            </w:r>
            <w:r>
              <w:rPr>
                <w:rFonts w:ascii="仿宋" w:eastAsia="仿宋" w:hAnsi="仿宋" w:cs="仿宋"/>
                <w:kern w:val="0"/>
                <w:sz w:val="24"/>
              </w:rPr>
              <w:t xml:space="preserve">) </w:t>
            </w:r>
            <w:r>
              <w:rPr>
                <w:rFonts w:ascii="仿宋" w:eastAsia="仿宋" w:hAnsi="仿宋" w:cs="仿宋" w:hint="eastAsia"/>
                <w:kern w:val="0"/>
                <w:sz w:val="24"/>
              </w:rPr>
              <w:t>周岁</w:t>
            </w:r>
            <w:r>
              <w:rPr>
                <w:rFonts w:ascii="仿宋" w:eastAsia="仿宋" w:hAnsi="仿宋" w:cs="仿宋"/>
                <w:kern w:val="0"/>
                <w:sz w:val="24"/>
              </w:rPr>
              <w:t>(195</w:t>
            </w:r>
            <w:r>
              <w:rPr>
                <w:rFonts w:ascii="仿宋" w:eastAsia="仿宋" w:hAnsi="仿宋" w:cs="仿宋" w:hint="eastAsia"/>
                <w:kern w:val="0"/>
                <w:sz w:val="24"/>
              </w:rPr>
              <w:t>8年</w:t>
            </w:r>
            <w:r>
              <w:rPr>
                <w:rFonts w:ascii="仿宋" w:eastAsia="仿宋" w:hAnsi="仿宋" w:cs="仿宋"/>
                <w:kern w:val="0"/>
                <w:sz w:val="24"/>
              </w:rPr>
              <w:t>7</w:t>
            </w:r>
            <w:r>
              <w:rPr>
                <w:rFonts w:ascii="仿宋" w:eastAsia="仿宋" w:hAnsi="仿宋" w:cs="仿宋" w:hint="eastAsia"/>
                <w:kern w:val="0"/>
                <w:sz w:val="24"/>
              </w:rPr>
              <w:t>月</w:t>
            </w:r>
            <w:r>
              <w:rPr>
                <w:rFonts w:ascii="仿宋" w:eastAsia="仿宋" w:hAnsi="仿宋" w:cs="仿宋"/>
                <w:kern w:val="0"/>
                <w:sz w:val="24"/>
              </w:rPr>
              <w:t>1</w:t>
            </w:r>
            <w:r>
              <w:rPr>
                <w:rFonts w:ascii="仿宋" w:eastAsia="仿宋" w:hAnsi="仿宋" w:cs="仿宋" w:hint="eastAsia"/>
                <w:kern w:val="0"/>
                <w:sz w:val="24"/>
              </w:rPr>
              <w:t>日以后出生</w:t>
            </w:r>
            <w:r>
              <w:rPr>
                <w:rFonts w:ascii="仿宋" w:eastAsia="仿宋" w:hAnsi="仿宋" w:cs="仿宋"/>
                <w:kern w:val="0"/>
                <w:sz w:val="24"/>
              </w:rPr>
              <w:t>)</w:t>
            </w:r>
            <w:r>
              <w:rPr>
                <w:rFonts w:ascii="仿宋" w:eastAsia="仿宋" w:hAnsi="仿宋" w:cs="仿宋" w:hint="eastAsia"/>
                <w:kern w:val="0"/>
                <w:sz w:val="24"/>
              </w:rPr>
              <w:t>以下</w:t>
            </w:r>
          </w:p>
        </w:tc>
        <w:tc>
          <w:tcPr>
            <w:tcW w:w="1316" w:type="dxa"/>
            <w:vMerge w:val="restart"/>
            <w:shd w:val="clear" w:color="000000" w:fill="FFFFFF"/>
            <w:vAlign w:val="center"/>
          </w:tcPr>
          <w:p w:rsidR="007D42A3" w:rsidRDefault="00537FA3">
            <w:pPr>
              <w:widowControl/>
              <w:jc w:val="center"/>
              <w:rPr>
                <w:rFonts w:ascii="黑体" w:eastAsia="黑体" w:hAnsi="黑体" w:cs="Times New Roman"/>
                <w:kern w:val="0"/>
                <w:sz w:val="24"/>
              </w:rPr>
            </w:pPr>
            <w:r>
              <w:rPr>
                <w:rFonts w:ascii="仿宋" w:eastAsia="仿宋" w:hAnsi="仿宋" w:cs="仿宋" w:hint="eastAsia"/>
                <w:kern w:val="0"/>
                <w:sz w:val="24"/>
              </w:rPr>
              <w:t>具有相应教师资格证。受援小学的，应具有中级及以上教师职称；受援初、高中学校的，应具有高级教师职称。</w:t>
            </w: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303382287@qq.com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kern w:val="0"/>
                <w:sz w:val="24"/>
              </w:rPr>
              <w:t>0580</w:t>
            </w:r>
            <w:r>
              <w:rPr>
                <w:rFonts w:ascii="仿宋" w:eastAsia="仿宋" w:hAnsi="仿宋" w:cs="仿宋" w:hint="eastAsia"/>
                <w:kern w:val="0"/>
                <w:sz w:val="24"/>
              </w:rPr>
              <w:t>－6871590姜老师</w:t>
            </w:r>
          </w:p>
        </w:tc>
        <w:tc>
          <w:tcPr>
            <w:tcW w:w="2100" w:type="dxa"/>
            <w:vMerge w:val="restart"/>
            <w:vAlign w:val="center"/>
          </w:tcPr>
          <w:p w:rsidR="007D42A3" w:rsidRDefault="00537FA3">
            <w:pPr>
              <w:widowControl/>
              <w:jc w:val="left"/>
              <w:rPr>
                <w:rFonts w:ascii="仿宋" w:eastAsia="仿宋" w:hAnsi="仿宋" w:cs="仿宋"/>
                <w:kern w:val="0"/>
                <w:szCs w:val="21"/>
              </w:rPr>
            </w:pPr>
            <w:r>
              <w:rPr>
                <w:rFonts w:ascii="仿宋" w:eastAsia="仿宋" w:hAnsi="仿宋" w:cs="Times New Roman" w:hint="eastAsia"/>
                <w:kern w:val="0"/>
                <w:sz w:val="24"/>
              </w:rPr>
              <w:t>退休前始终在一线教学岗位。</w:t>
            </w:r>
          </w:p>
        </w:tc>
      </w:tr>
      <w:tr w:rsidR="007D42A3">
        <w:trPr>
          <w:trHeight w:val="823"/>
          <w:jc w:val="center"/>
        </w:trPr>
        <w:tc>
          <w:tcPr>
            <w:tcW w:w="975" w:type="dxa"/>
            <w:vMerge/>
            <w:vAlign w:val="center"/>
          </w:tcPr>
          <w:p w:rsidR="007D42A3" w:rsidRDefault="007D42A3">
            <w:pPr>
              <w:widowControl/>
              <w:jc w:val="center"/>
              <w:rPr>
                <w:rFonts w:ascii="黑体" w:eastAsia="黑体" w:hAnsi="黑体" w:cs="Times New Roman"/>
                <w:kern w:val="0"/>
                <w:sz w:val="24"/>
              </w:rPr>
            </w:pPr>
          </w:p>
        </w:tc>
        <w:tc>
          <w:tcPr>
            <w:tcW w:w="143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白泉</w:t>
            </w:r>
          </w:p>
          <w:p w:rsidR="007D42A3" w:rsidRDefault="00537FA3">
            <w:pPr>
              <w:widowControl/>
              <w:jc w:val="center"/>
              <w:rPr>
                <w:rFonts w:ascii="仿宋" w:eastAsia="仿宋" w:hAnsi="仿宋" w:cs="Times New Roman"/>
                <w:kern w:val="0"/>
                <w:sz w:val="24"/>
              </w:rPr>
            </w:pPr>
            <w:r>
              <w:rPr>
                <w:rFonts w:ascii="仿宋" w:eastAsia="仿宋" w:hAnsi="仿宋" w:cs="仿宋" w:hint="eastAsia"/>
                <w:kern w:val="0"/>
                <w:sz w:val="24"/>
              </w:rPr>
              <w:t>高级中学</w:t>
            </w:r>
          </w:p>
        </w:tc>
        <w:tc>
          <w:tcPr>
            <w:tcW w:w="1488"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高中政治或</w:t>
            </w:r>
          </w:p>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高中地理或高中历史</w:t>
            </w:r>
          </w:p>
        </w:tc>
        <w:tc>
          <w:tcPr>
            <w:tcW w:w="771" w:type="dxa"/>
            <w:vAlign w:val="center"/>
          </w:tcPr>
          <w:p w:rsidR="007D42A3" w:rsidRDefault="00537FA3">
            <w:pPr>
              <w:widowControl/>
              <w:tabs>
                <w:tab w:val="left" w:pos="237"/>
              </w:tabs>
              <w:jc w:val="center"/>
              <w:rPr>
                <w:rFonts w:ascii="仿宋" w:eastAsia="仿宋" w:hAnsi="仿宋" w:cs="仿宋"/>
                <w:kern w:val="0"/>
                <w:sz w:val="24"/>
              </w:rPr>
            </w:pPr>
            <w:r>
              <w:rPr>
                <w:rFonts w:ascii="仿宋" w:eastAsia="仿宋" w:hAnsi="仿宋" w:cs="仿宋" w:hint="eastAsia"/>
                <w:kern w:val="0"/>
                <w:sz w:val="24"/>
              </w:rPr>
              <w:t>2</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1030468645@qq.com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0580-8071666 虞老师</w:t>
            </w:r>
          </w:p>
        </w:tc>
        <w:tc>
          <w:tcPr>
            <w:tcW w:w="2100" w:type="dxa"/>
            <w:vMerge/>
            <w:vAlign w:val="center"/>
          </w:tcPr>
          <w:p w:rsidR="007D42A3" w:rsidRDefault="007D42A3">
            <w:pPr>
              <w:widowControl/>
              <w:jc w:val="center"/>
              <w:rPr>
                <w:rFonts w:ascii="仿宋" w:eastAsia="仿宋" w:hAnsi="仿宋" w:cs="仿宋"/>
                <w:kern w:val="0"/>
                <w:szCs w:val="21"/>
              </w:rPr>
            </w:pPr>
          </w:p>
        </w:tc>
      </w:tr>
      <w:tr w:rsidR="007D42A3">
        <w:trPr>
          <w:trHeight w:val="68"/>
          <w:jc w:val="center"/>
        </w:trPr>
        <w:tc>
          <w:tcPr>
            <w:tcW w:w="975" w:type="dxa"/>
            <w:vMerge/>
            <w:vAlign w:val="center"/>
          </w:tcPr>
          <w:p w:rsidR="007D42A3" w:rsidRDefault="007D42A3">
            <w:pPr>
              <w:widowControl/>
              <w:jc w:val="center"/>
              <w:rPr>
                <w:rFonts w:ascii="黑体" w:eastAsia="黑体" w:hAnsi="黑体" w:cs="Times New Roman"/>
                <w:kern w:val="0"/>
                <w:sz w:val="24"/>
              </w:rPr>
            </w:pPr>
          </w:p>
        </w:tc>
        <w:tc>
          <w:tcPr>
            <w:tcW w:w="143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沈家门中学</w:t>
            </w:r>
          </w:p>
        </w:tc>
        <w:tc>
          <w:tcPr>
            <w:tcW w:w="1488"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高中地理或</w:t>
            </w:r>
          </w:p>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高中物理或高中历史</w:t>
            </w:r>
          </w:p>
        </w:tc>
        <w:tc>
          <w:tcPr>
            <w:tcW w:w="77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2</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4655204@qq.com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kern w:val="0"/>
                <w:sz w:val="24"/>
              </w:rPr>
              <w:t>0580-</w:t>
            </w:r>
            <w:r>
              <w:rPr>
                <w:rFonts w:ascii="仿宋" w:eastAsia="仿宋" w:hAnsi="仿宋" w:cs="仿宋" w:hint="eastAsia"/>
                <w:kern w:val="0"/>
                <w:sz w:val="24"/>
              </w:rPr>
              <w:t>6879682</w:t>
            </w:r>
            <w:r>
              <w:rPr>
                <w:rFonts w:ascii="仿宋" w:eastAsia="仿宋" w:hAnsi="仿宋" w:cs="仿宋" w:hint="eastAsia"/>
                <w:kern w:val="0"/>
                <w:szCs w:val="21"/>
              </w:rPr>
              <w:t>陆老师</w:t>
            </w:r>
          </w:p>
        </w:tc>
        <w:tc>
          <w:tcPr>
            <w:tcW w:w="2100" w:type="dxa"/>
            <w:vMerge/>
            <w:vAlign w:val="center"/>
          </w:tcPr>
          <w:p w:rsidR="007D42A3" w:rsidRDefault="007D42A3">
            <w:pPr>
              <w:widowControl/>
              <w:jc w:val="center"/>
              <w:rPr>
                <w:rFonts w:ascii="仿宋" w:eastAsia="仿宋" w:hAnsi="仿宋" w:cs="仿宋"/>
                <w:kern w:val="0"/>
                <w:szCs w:val="21"/>
              </w:rPr>
            </w:pPr>
          </w:p>
        </w:tc>
      </w:tr>
      <w:tr w:rsidR="007D42A3">
        <w:trPr>
          <w:trHeight w:val="68"/>
          <w:jc w:val="center"/>
        </w:trPr>
        <w:tc>
          <w:tcPr>
            <w:tcW w:w="975" w:type="dxa"/>
            <w:vMerge/>
            <w:vAlign w:val="center"/>
          </w:tcPr>
          <w:p w:rsidR="007D42A3" w:rsidRDefault="007D42A3">
            <w:pPr>
              <w:widowControl/>
              <w:jc w:val="center"/>
              <w:rPr>
                <w:rFonts w:ascii="黑体" w:eastAsia="黑体" w:hAnsi="黑体" w:cs="Times New Roman"/>
                <w:kern w:val="0"/>
                <w:sz w:val="24"/>
              </w:rPr>
            </w:pPr>
          </w:p>
        </w:tc>
        <w:tc>
          <w:tcPr>
            <w:tcW w:w="143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新建初中</w:t>
            </w:r>
          </w:p>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学校</w:t>
            </w:r>
          </w:p>
        </w:tc>
        <w:tc>
          <w:tcPr>
            <w:tcW w:w="1488"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初中数学</w:t>
            </w:r>
          </w:p>
        </w:tc>
        <w:tc>
          <w:tcPr>
            <w:tcW w:w="77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1</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55814878@qq.com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0580-8259973</w:t>
            </w:r>
          </w:p>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贺老师</w:t>
            </w:r>
          </w:p>
        </w:tc>
        <w:tc>
          <w:tcPr>
            <w:tcW w:w="2100" w:type="dxa"/>
            <w:vMerge/>
            <w:vAlign w:val="center"/>
          </w:tcPr>
          <w:p w:rsidR="007D42A3" w:rsidRDefault="007D42A3">
            <w:pPr>
              <w:widowControl/>
              <w:jc w:val="center"/>
              <w:rPr>
                <w:rFonts w:ascii="仿宋" w:eastAsia="仿宋" w:hAnsi="仿宋" w:cs="仿宋"/>
                <w:kern w:val="0"/>
                <w:szCs w:val="21"/>
              </w:rPr>
            </w:pPr>
          </w:p>
        </w:tc>
      </w:tr>
      <w:tr w:rsidR="007D42A3">
        <w:trPr>
          <w:trHeight w:val="678"/>
          <w:jc w:val="center"/>
        </w:trPr>
        <w:tc>
          <w:tcPr>
            <w:tcW w:w="975" w:type="dxa"/>
            <w:vAlign w:val="center"/>
          </w:tcPr>
          <w:p w:rsidR="007D42A3" w:rsidRDefault="00537FA3">
            <w:pPr>
              <w:widowControl/>
              <w:jc w:val="center"/>
              <w:rPr>
                <w:rFonts w:ascii="黑体" w:eastAsia="黑体" w:hAnsi="黑体" w:cs="黑体"/>
                <w:kern w:val="0"/>
                <w:sz w:val="24"/>
              </w:rPr>
            </w:pPr>
            <w:r>
              <w:rPr>
                <w:rFonts w:ascii="黑体" w:eastAsia="黑体" w:hAnsi="黑体" w:cs="黑体" w:hint="eastAsia"/>
                <w:kern w:val="0"/>
                <w:sz w:val="24"/>
              </w:rPr>
              <w:t>普陀区</w:t>
            </w:r>
          </w:p>
        </w:tc>
        <w:tc>
          <w:tcPr>
            <w:tcW w:w="143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普陀区</w:t>
            </w:r>
          </w:p>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虾峙学校</w:t>
            </w:r>
          </w:p>
        </w:tc>
        <w:tc>
          <w:tcPr>
            <w:tcW w:w="1488"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小学语文或小学数学</w:t>
            </w:r>
          </w:p>
        </w:tc>
        <w:tc>
          <w:tcPr>
            <w:tcW w:w="771" w:type="dxa"/>
            <w:vAlign w:val="center"/>
          </w:tcPr>
          <w:p w:rsidR="007D42A3" w:rsidRDefault="00537FA3">
            <w:pPr>
              <w:widowControl/>
              <w:jc w:val="center"/>
              <w:rPr>
                <w:rFonts w:ascii="仿宋" w:eastAsia="仿宋" w:hAnsi="仿宋" w:cs="仿宋"/>
                <w:kern w:val="0"/>
                <w:sz w:val="24"/>
              </w:rPr>
            </w:pPr>
            <w:r>
              <w:rPr>
                <w:rFonts w:ascii="仿宋" w:eastAsia="仿宋" w:hAnsi="仿宋" w:cs="仿宋"/>
                <w:kern w:val="0"/>
                <w:sz w:val="24"/>
              </w:rPr>
              <w:t>1</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1597505526@qq.com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0580-3015454王老师</w:t>
            </w:r>
          </w:p>
        </w:tc>
        <w:tc>
          <w:tcPr>
            <w:tcW w:w="2100" w:type="dxa"/>
            <w:vAlign w:val="center"/>
          </w:tcPr>
          <w:p w:rsidR="007D42A3" w:rsidRDefault="00537FA3">
            <w:pPr>
              <w:widowControl/>
              <w:jc w:val="left"/>
              <w:rPr>
                <w:rFonts w:ascii="仿宋" w:eastAsia="仿宋" w:hAnsi="仿宋" w:cs="仿宋"/>
                <w:kern w:val="0"/>
                <w:sz w:val="24"/>
              </w:rPr>
            </w:pPr>
            <w:r>
              <w:rPr>
                <w:rFonts w:ascii="仿宋" w:eastAsia="仿宋" w:hAnsi="仿宋" w:cs="Times New Roman" w:hint="eastAsia"/>
                <w:kern w:val="0"/>
                <w:sz w:val="24"/>
              </w:rPr>
              <w:t>退休前始终在一线教学岗位。</w:t>
            </w:r>
          </w:p>
        </w:tc>
      </w:tr>
      <w:tr w:rsidR="007D42A3">
        <w:trPr>
          <w:trHeight w:val="422"/>
          <w:jc w:val="center"/>
        </w:trPr>
        <w:tc>
          <w:tcPr>
            <w:tcW w:w="975" w:type="dxa"/>
            <w:vAlign w:val="center"/>
          </w:tcPr>
          <w:p w:rsidR="007D42A3" w:rsidRDefault="00537FA3">
            <w:pPr>
              <w:widowControl/>
              <w:jc w:val="center"/>
              <w:rPr>
                <w:rFonts w:ascii="黑体" w:eastAsia="黑体" w:hAnsi="黑体" w:cs="Times New Roman"/>
                <w:kern w:val="0"/>
                <w:sz w:val="24"/>
              </w:rPr>
            </w:pPr>
            <w:r>
              <w:rPr>
                <w:rFonts w:ascii="黑体" w:eastAsia="黑体" w:hAnsi="黑体" w:cs="黑体" w:hint="eastAsia"/>
                <w:kern w:val="0"/>
                <w:sz w:val="24"/>
              </w:rPr>
              <w:t>岱山县</w:t>
            </w:r>
          </w:p>
        </w:tc>
        <w:tc>
          <w:tcPr>
            <w:tcW w:w="1431"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东沙中学</w:t>
            </w:r>
          </w:p>
        </w:tc>
        <w:tc>
          <w:tcPr>
            <w:tcW w:w="1488"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高中历史</w:t>
            </w:r>
          </w:p>
        </w:tc>
        <w:tc>
          <w:tcPr>
            <w:tcW w:w="771" w:type="dxa"/>
            <w:vAlign w:val="center"/>
          </w:tcPr>
          <w:p w:rsidR="007D42A3" w:rsidRDefault="00537FA3">
            <w:pPr>
              <w:widowControl/>
              <w:jc w:val="center"/>
              <w:rPr>
                <w:rFonts w:ascii="仿宋" w:eastAsia="仿宋" w:hAnsi="仿宋" w:cs="Times New Roman"/>
                <w:kern w:val="0"/>
                <w:sz w:val="24"/>
              </w:rPr>
            </w:pPr>
            <w:r>
              <w:rPr>
                <w:rFonts w:ascii="仿宋" w:eastAsia="仿宋" w:hAnsi="仿宋" w:cs="仿宋"/>
                <w:kern w:val="0"/>
                <w:sz w:val="24"/>
              </w:rPr>
              <w:t>1</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kcb.1101@163.com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0580-4470603孔老师</w:t>
            </w:r>
          </w:p>
        </w:tc>
        <w:tc>
          <w:tcPr>
            <w:tcW w:w="2100" w:type="dxa"/>
            <w:vAlign w:val="center"/>
          </w:tcPr>
          <w:p w:rsidR="007D42A3" w:rsidRDefault="00537FA3">
            <w:pPr>
              <w:widowControl/>
              <w:spacing w:line="240" w:lineRule="exact"/>
              <w:jc w:val="left"/>
              <w:rPr>
                <w:rFonts w:ascii="仿宋" w:eastAsia="仿宋" w:hAnsi="仿宋" w:cs="Times New Roman"/>
                <w:kern w:val="0"/>
                <w:sz w:val="24"/>
              </w:rPr>
            </w:pPr>
            <w:r>
              <w:rPr>
                <w:rFonts w:ascii="仿宋" w:eastAsia="仿宋" w:hAnsi="仿宋" w:cs="Times New Roman" w:hint="eastAsia"/>
                <w:kern w:val="0"/>
                <w:sz w:val="24"/>
              </w:rPr>
              <w:t>退休前始终在一线教学岗位，退休后仍一直从事教育教学工作的，年龄可适当放宽。</w:t>
            </w:r>
          </w:p>
        </w:tc>
      </w:tr>
      <w:tr w:rsidR="007D42A3">
        <w:trPr>
          <w:trHeight w:val="421"/>
          <w:jc w:val="center"/>
        </w:trPr>
        <w:tc>
          <w:tcPr>
            <w:tcW w:w="975" w:type="dxa"/>
            <w:vAlign w:val="center"/>
          </w:tcPr>
          <w:p w:rsidR="007D42A3" w:rsidRDefault="00537FA3">
            <w:pPr>
              <w:widowControl/>
              <w:jc w:val="center"/>
              <w:rPr>
                <w:rFonts w:ascii="黑体" w:eastAsia="黑体" w:hAnsi="黑体" w:cs="Times New Roman"/>
                <w:kern w:val="0"/>
                <w:sz w:val="24"/>
              </w:rPr>
            </w:pPr>
            <w:r>
              <w:rPr>
                <w:rFonts w:ascii="黑体" w:eastAsia="黑体" w:hAnsi="黑体" w:cs="Times New Roman" w:hint="eastAsia"/>
                <w:kern w:val="0"/>
                <w:sz w:val="24"/>
              </w:rPr>
              <w:t>嵊泗县</w:t>
            </w:r>
          </w:p>
        </w:tc>
        <w:tc>
          <w:tcPr>
            <w:tcW w:w="1431"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嵊泗中学</w:t>
            </w:r>
          </w:p>
        </w:tc>
        <w:tc>
          <w:tcPr>
            <w:tcW w:w="1488" w:type="dxa"/>
            <w:vAlign w:val="center"/>
          </w:tcPr>
          <w:p w:rsidR="007D42A3" w:rsidRDefault="00537FA3">
            <w:pPr>
              <w:widowControl/>
              <w:jc w:val="center"/>
              <w:rPr>
                <w:rFonts w:ascii="仿宋" w:eastAsia="仿宋" w:hAnsi="仿宋" w:cs="Times New Roman"/>
                <w:kern w:val="0"/>
                <w:sz w:val="24"/>
              </w:rPr>
            </w:pPr>
            <w:r>
              <w:rPr>
                <w:rFonts w:ascii="仿宋" w:eastAsia="仿宋" w:hAnsi="仿宋" w:cs="Times New Roman" w:hint="eastAsia"/>
                <w:kern w:val="0"/>
                <w:sz w:val="24"/>
              </w:rPr>
              <w:t>通用技术</w:t>
            </w:r>
          </w:p>
        </w:tc>
        <w:tc>
          <w:tcPr>
            <w:tcW w:w="771"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1</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rsk282@126.com</w:t>
            </w:r>
          </w:p>
        </w:tc>
        <w:tc>
          <w:tcPr>
            <w:tcW w:w="1787" w:type="dxa"/>
            <w:vAlign w:val="center"/>
          </w:tcPr>
          <w:p w:rsidR="007D42A3" w:rsidRDefault="00537FA3">
            <w:pPr>
              <w:widowControl/>
              <w:jc w:val="center"/>
              <w:rPr>
                <w:rFonts w:ascii="仿宋" w:eastAsia="仿宋" w:hAnsi="仿宋" w:cs="仿宋"/>
                <w:kern w:val="0"/>
                <w:sz w:val="24"/>
              </w:rPr>
            </w:pPr>
            <w:r>
              <w:rPr>
                <w:rFonts w:ascii="仿宋" w:eastAsia="仿宋" w:hAnsi="仿宋" w:cs="仿宋" w:hint="eastAsia"/>
                <w:kern w:val="0"/>
                <w:sz w:val="24"/>
              </w:rPr>
              <w:t>0580-5088713 陈老师</w:t>
            </w:r>
          </w:p>
        </w:tc>
        <w:tc>
          <w:tcPr>
            <w:tcW w:w="2100" w:type="dxa"/>
            <w:vAlign w:val="center"/>
          </w:tcPr>
          <w:p w:rsidR="007D42A3" w:rsidRDefault="00537FA3">
            <w:pPr>
              <w:widowControl/>
              <w:spacing w:line="240" w:lineRule="exact"/>
              <w:jc w:val="left"/>
              <w:rPr>
                <w:rFonts w:ascii="仿宋" w:eastAsia="仿宋" w:hAnsi="仿宋" w:cs="Times New Roman"/>
                <w:kern w:val="0"/>
                <w:sz w:val="24"/>
              </w:rPr>
            </w:pPr>
            <w:r>
              <w:rPr>
                <w:rFonts w:ascii="仿宋" w:eastAsia="仿宋" w:hAnsi="仿宋" w:cs="Times New Roman" w:hint="eastAsia"/>
                <w:kern w:val="0"/>
                <w:sz w:val="24"/>
              </w:rPr>
              <w:t>退休前始终在一线教学岗位，退休后仍一直从事教育教学工作的，年龄可适当放宽。</w:t>
            </w:r>
          </w:p>
        </w:tc>
      </w:tr>
      <w:tr w:rsidR="007D42A3">
        <w:trPr>
          <w:trHeight w:val="418"/>
          <w:jc w:val="center"/>
        </w:trPr>
        <w:tc>
          <w:tcPr>
            <w:tcW w:w="3894" w:type="dxa"/>
            <w:gridSpan w:val="3"/>
            <w:vAlign w:val="center"/>
          </w:tcPr>
          <w:p w:rsidR="007D42A3" w:rsidRDefault="00537FA3">
            <w:pPr>
              <w:widowControl/>
              <w:jc w:val="center"/>
              <w:rPr>
                <w:rFonts w:ascii="仿宋" w:eastAsia="仿宋" w:hAnsi="仿宋" w:cs="Times New Roman"/>
                <w:kern w:val="0"/>
                <w:sz w:val="24"/>
              </w:rPr>
            </w:pPr>
            <w:r>
              <w:rPr>
                <w:rFonts w:ascii="仿宋" w:eastAsia="仿宋" w:hAnsi="仿宋" w:cs="仿宋" w:hint="eastAsia"/>
                <w:kern w:val="0"/>
                <w:sz w:val="24"/>
              </w:rPr>
              <w:t>合计</w:t>
            </w:r>
          </w:p>
        </w:tc>
        <w:tc>
          <w:tcPr>
            <w:tcW w:w="771" w:type="dxa"/>
            <w:vAlign w:val="center"/>
          </w:tcPr>
          <w:p w:rsidR="007D42A3" w:rsidRDefault="00537FA3">
            <w:pPr>
              <w:widowControl/>
              <w:jc w:val="center"/>
              <w:rPr>
                <w:rFonts w:ascii="仿宋" w:eastAsia="仿宋" w:hAnsi="仿宋" w:cs="Times New Roman"/>
                <w:kern w:val="0"/>
                <w:sz w:val="24"/>
              </w:rPr>
            </w:pPr>
            <w:r>
              <w:rPr>
                <w:rFonts w:ascii="仿宋" w:eastAsia="仿宋" w:hAnsi="仿宋" w:cs="仿宋" w:hint="eastAsia"/>
                <w:kern w:val="0"/>
                <w:sz w:val="24"/>
              </w:rPr>
              <w:t>10</w:t>
            </w:r>
          </w:p>
        </w:tc>
        <w:tc>
          <w:tcPr>
            <w:tcW w:w="76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885"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1316" w:type="dxa"/>
            <w:vMerge/>
            <w:shd w:val="clear" w:color="000000" w:fill="FFFFFF"/>
            <w:vAlign w:val="center"/>
          </w:tcPr>
          <w:p w:rsidR="007D42A3" w:rsidRDefault="007D42A3">
            <w:pPr>
              <w:widowControl/>
              <w:jc w:val="center"/>
              <w:rPr>
                <w:rFonts w:ascii="黑体" w:eastAsia="黑体" w:hAnsi="黑体" w:cs="Times New Roman"/>
                <w:kern w:val="0"/>
                <w:sz w:val="24"/>
              </w:rPr>
            </w:pPr>
          </w:p>
        </w:tc>
        <w:tc>
          <w:tcPr>
            <w:tcW w:w="2263" w:type="dxa"/>
          </w:tcPr>
          <w:p w:rsidR="007D42A3" w:rsidRDefault="00537FA3">
            <w:pPr>
              <w:widowControl/>
              <w:jc w:val="center"/>
              <w:rPr>
                <w:rFonts w:ascii="宋体" w:cs="Times New Roman"/>
                <w:b/>
                <w:bCs/>
                <w:kern w:val="0"/>
                <w:sz w:val="24"/>
              </w:rPr>
            </w:pPr>
            <w:r>
              <w:rPr>
                <w:rFonts w:ascii="宋体" w:cs="Times New Roman"/>
                <w:b/>
                <w:bCs/>
                <w:kern w:val="0"/>
                <w:sz w:val="24"/>
              </w:rPr>
              <w:t>/</w:t>
            </w:r>
          </w:p>
        </w:tc>
        <w:tc>
          <w:tcPr>
            <w:tcW w:w="1787" w:type="dxa"/>
            <w:vAlign w:val="center"/>
          </w:tcPr>
          <w:p w:rsidR="007D42A3" w:rsidRDefault="00537FA3">
            <w:pPr>
              <w:widowControl/>
              <w:jc w:val="center"/>
              <w:rPr>
                <w:rFonts w:ascii="宋体" w:cs="Times New Roman"/>
                <w:b/>
                <w:bCs/>
                <w:kern w:val="0"/>
                <w:sz w:val="24"/>
              </w:rPr>
            </w:pPr>
            <w:r>
              <w:rPr>
                <w:rFonts w:ascii="宋体" w:cs="Times New Roman"/>
                <w:b/>
                <w:bCs/>
                <w:kern w:val="0"/>
                <w:sz w:val="24"/>
              </w:rPr>
              <w:t>/</w:t>
            </w:r>
          </w:p>
        </w:tc>
        <w:tc>
          <w:tcPr>
            <w:tcW w:w="2100" w:type="dxa"/>
            <w:vAlign w:val="center"/>
          </w:tcPr>
          <w:p w:rsidR="007D42A3" w:rsidRDefault="00537FA3">
            <w:pPr>
              <w:widowControl/>
              <w:jc w:val="center"/>
              <w:rPr>
                <w:rFonts w:ascii="宋体" w:cs="Times New Roman"/>
                <w:b/>
                <w:bCs/>
                <w:kern w:val="0"/>
                <w:sz w:val="24"/>
              </w:rPr>
            </w:pPr>
            <w:r>
              <w:rPr>
                <w:rFonts w:ascii="宋体" w:cs="Times New Roman"/>
                <w:b/>
                <w:bCs/>
                <w:kern w:val="0"/>
                <w:sz w:val="24"/>
              </w:rPr>
              <w:t>/</w:t>
            </w:r>
          </w:p>
        </w:tc>
      </w:tr>
    </w:tbl>
    <w:p w:rsidR="007D42A3" w:rsidRDefault="007D42A3">
      <w:pPr>
        <w:widowControl/>
        <w:adjustRightInd w:val="0"/>
        <w:snapToGrid w:val="0"/>
        <w:jc w:val="left"/>
      </w:pPr>
    </w:p>
    <w:p w:rsidR="007D42A3" w:rsidRDefault="00537FA3" w:rsidP="00537FA3">
      <w:pPr>
        <w:widowControl/>
        <w:adjustRightInd w:val="0"/>
        <w:snapToGrid w:val="0"/>
        <w:ind w:firstLineChars="200" w:firstLine="562"/>
        <w:jc w:val="left"/>
        <w:rPr>
          <w:rFonts w:eastAsia="宋体"/>
          <w:b/>
          <w:bCs/>
          <w:sz w:val="28"/>
          <w:szCs w:val="28"/>
        </w:rPr>
        <w:sectPr w:rsidR="007D42A3">
          <w:pgSz w:w="16838" w:h="11906" w:orient="landscape"/>
          <w:pgMar w:top="568" w:right="2378" w:bottom="217" w:left="1440" w:header="851" w:footer="992" w:gutter="0"/>
          <w:cols w:space="425"/>
          <w:docGrid w:type="linesAndChars" w:linePitch="312"/>
        </w:sectPr>
      </w:pPr>
      <w:r>
        <w:rPr>
          <w:rFonts w:hint="eastAsia"/>
          <w:b/>
          <w:bCs/>
          <w:sz w:val="28"/>
          <w:szCs w:val="28"/>
        </w:rPr>
        <w:t>注：</w:t>
      </w:r>
      <w:r>
        <w:rPr>
          <w:rFonts w:ascii="仿宋_GB2312" w:eastAsia="仿宋_GB2312" w:hAnsi="仿宋_GB2312" w:cs="仿宋_GB2312" w:hint="eastAsia"/>
          <w:sz w:val="28"/>
          <w:szCs w:val="28"/>
        </w:rPr>
        <w:t>特别优秀的银龄教师，不受学科限制。</w:t>
      </w:r>
    </w:p>
    <w:p w:rsidR="007D42A3" w:rsidRDefault="00537FA3">
      <w:pPr>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附件2</w:t>
      </w:r>
    </w:p>
    <w:p w:rsidR="007D42A3" w:rsidRDefault="00537FA3">
      <w:pPr>
        <w:spacing w:line="560" w:lineRule="exact"/>
        <w:jc w:val="center"/>
        <w:rPr>
          <w:rFonts w:ascii="黑体" w:eastAsia="黑体" w:hAnsi="黑体" w:cs="Times New Roman"/>
          <w:sz w:val="36"/>
          <w:szCs w:val="36"/>
        </w:rPr>
      </w:pPr>
      <w:r>
        <w:rPr>
          <w:rFonts w:ascii="华文中宋" w:eastAsia="华文中宋" w:hAnsi="华文中宋" w:cs="华文中宋" w:hint="eastAsia"/>
          <w:b/>
          <w:bCs/>
          <w:sz w:val="44"/>
          <w:szCs w:val="44"/>
        </w:rPr>
        <w:t>舟山市银龄教师报名申请表</w:t>
      </w:r>
    </w:p>
    <w:tbl>
      <w:tblPr>
        <w:tblW w:w="903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6"/>
        <w:gridCol w:w="243"/>
        <w:gridCol w:w="124"/>
        <w:gridCol w:w="368"/>
        <w:gridCol w:w="396"/>
        <w:gridCol w:w="330"/>
        <w:gridCol w:w="630"/>
        <w:gridCol w:w="324"/>
        <w:gridCol w:w="231"/>
        <w:gridCol w:w="360"/>
        <w:gridCol w:w="298"/>
        <w:gridCol w:w="287"/>
        <w:gridCol w:w="564"/>
        <w:gridCol w:w="850"/>
        <w:gridCol w:w="326"/>
        <w:gridCol w:w="525"/>
        <w:gridCol w:w="425"/>
        <w:gridCol w:w="624"/>
        <w:gridCol w:w="1418"/>
      </w:tblGrid>
      <w:tr w:rsidR="007D42A3">
        <w:trPr>
          <w:cantSplit/>
          <w:trHeight w:hRule="exact" w:val="764"/>
        </w:trPr>
        <w:tc>
          <w:tcPr>
            <w:tcW w:w="1083" w:type="dxa"/>
            <w:gridSpan w:val="3"/>
            <w:tcBorders>
              <w:top w:val="single" w:sz="12" w:space="0" w:color="auto"/>
            </w:tcBorders>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姓名</w:t>
            </w:r>
          </w:p>
        </w:tc>
        <w:tc>
          <w:tcPr>
            <w:tcW w:w="1724" w:type="dxa"/>
            <w:gridSpan w:val="4"/>
            <w:tcBorders>
              <w:top w:val="single" w:sz="12" w:space="0" w:color="auto"/>
              <w:right w:val="single" w:sz="4" w:space="0" w:color="auto"/>
            </w:tcBorders>
            <w:vAlign w:val="center"/>
          </w:tcPr>
          <w:p w:rsidR="007D42A3" w:rsidRDefault="007D42A3">
            <w:pPr>
              <w:spacing w:line="240" w:lineRule="exact"/>
              <w:jc w:val="center"/>
              <w:rPr>
                <w:rFonts w:eastAsia="仿宋_GB2312" w:cs="Times New Roman"/>
                <w:sz w:val="24"/>
              </w:rPr>
            </w:pPr>
          </w:p>
        </w:tc>
        <w:tc>
          <w:tcPr>
            <w:tcW w:w="915" w:type="dxa"/>
            <w:gridSpan w:val="3"/>
            <w:tcBorders>
              <w:top w:val="single" w:sz="12" w:space="0" w:color="auto"/>
              <w:left w:val="single" w:sz="4" w:space="0" w:color="auto"/>
              <w:right w:val="single" w:sz="4" w:space="0" w:color="auto"/>
            </w:tcBorders>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出生</w:t>
            </w:r>
          </w:p>
          <w:p w:rsidR="007D42A3" w:rsidRDefault="00537FA3">
            <w:pPr>
              <w:spacing w:line="240" w:lineRule="exact"/>
              <w:jc w:val="center"/>
              <w:rPr>
                <w:rFonts w:eastAsia="仿宋_GB2312" w:cs="Times New Roman"/>
                <w:sz w:val="24"/>
              </w:rPr>
            </w:pPr>
            <w:r>
              <w:rPr>
                <w:rFonts w:eastAsia="仿宋_GB2312" w:cs="仿宋_GB2312" w:hint="eastAsia"/>
                <w:sz w:val="24"/>
              </w:rPr>
              <w:t>年月</w:t>
            </w:r>
          </w:p>
        </w:tc>
        <w:tc>
          <w:tcPr>
            <w:tcW w:w="1149" w:type="dxa"/>
            <w:gridSpan w:val="3"/>
            <w:tcBorders>
              <w:top w:val="single" w:sz="12" w:space="0" w:color="auto"/>
              <w:left w:val="single" w:sz="4" w:space="0" w:color="auto"/>
            </w:tcBorders>
            <w:vAlign w:val="center"/>
          </w:tcPr>
          <w:p w:rsidR="007D42A3" w:rsidRDefault="007D42A3">
            <w:pPr>
              <w:widowControl/>
              <w:jc w:val="left"/>
              <w:rPr>
                <w:rFonts w:eastAsia="仿宋_GB2312" w:cs="Times New Roman"/>
                <w:sz w:val="24"/>
              </w:rPr>
            </w:pPr>
          </w:p>
          <w:p w:rsidR="007D42A3" w:rsidRDefault="007D42A3">
            <w:pPr>
              <w:spacing w:line="240" w:lineRule="exact"/>
              <w:jc w:val="center"/>
              <w:rPr>
                <w:rFonts w:eastAsia="仿宋_GB2312" w:cs="Times New Roman"/>
                <w:sz w:val="24"/>
              </w:rPr>
            </w:pPr>
          </w:p>
        </w:tc>
        <w:tc>
          <w:tcPr>
            <w:tcW w:w="850" w:type="dxa"/>
            <w:tcBorders>
              <w:top w:val="single" w:sz="12" w:space="0" w:color="auto"/>
              <w:right w:val="single" w:sz="4" w:space="0" w:color="auto"/>
            </w:tcBorders>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籍贯</w:t>
            </w:r>
          </w:p>
        </w:tc>
        <w:tc>
          <w:tcPr>
            <w:tcW w:w="1900" w:type="dxa"/>
            <w:gridSpan w:val="4"/>
            <w:tcBorders>
              <w:top w:val="single" w:sz="12" w:space="0" w:color="auto"/>
              <w:left w:val="single" w:sz="4" w:space="0" w:color="auto"/>
            </w:tcBorders>
            <w:vAlign w:val="center"/>
          </w:tcPr>
          <w:p w:rsidR="007D42A3" w:rsidRDefault="007D42A3">
            <w:pPr>
              <w:spacing w:line="240" w:lineRule="exact"/>
              <w:jc w:val="center"/>
              <w:rPr>
                <w:rFonts w:eastAsia="仿宋_GB2312" w:cs="Times New Roman"/>
                <w:sz w:val="24"/>
              </w:rPr>
            </w:pPr>
          </w:p>
        </w:tc>
        <w:tc>
          <w:tcPr>
            <w:tcW w:w="1418" w:type="dxa"/>
            <w:vMerge w:val="restart"/>
            <w:tcBorders>
              <w:top w:val="single" w:sz="12" w:space="0" w:color="auto"/>
            </w:tcBorders>
            <w:vAlign w:val="center"/>
          </w:tcPr>
          <w:p w:rsidR="007D42A3" w:rsidRDefault="00537FA3">
            <w:pPr>
              <w:spacing w:line="240" w:lineRule="exact"/>
              <w:jc w:val="center"/>
              <w:rPr>
                <w:rFonts w:eastAsia="仿宋_GB2312" w:cs="Times New Roman"/>
                <w:sz w:val="24"/>
              </w:rPr>
            </w:pPr>
            <w:r>
              <w:rPr>
                <w:rFonts w:cs="宋体" w:hint="eastAsia"/>
              </w:rPr>
              <w:t>一寸彩照</w:t>
            </w:r>
          </w:p>
        </w:tc>
      </w:tr>
      <w:tr w:rsidR="007D42A3">
        <w:trPr>
          <w:cantSplit/>
          <w:trHeight w:hRule="exact" w:val="690"/>
        </w:trPr>
        <w:tc>
          <w:tcPr>
            <w:tcW w:w="1083"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民族</w:t>
            </w:r>
          </w:p>
        </w:tc>
        <w:tc>
          <w:tcPr>
            <w:tcW w:w="1094" w:type="dxa"/>
            <w:gridSpan w:val="3"/>
            <w:vAlign w:val="center"/>
          </w:tcPr>
          <w:p w:rsidR="007D42A3" w:rsidRDefault="007D42A3">
            <w:pPr>
              <w:spacing w:line="240" w:lineRule="exact"/>
              <w:jc w:val="center"/>
              <w:rPr>
                <w:rFonts w:eastAsia="仿宋_GB2312" w:cs="Times New Roman"/>
                <w:sz w:val="24"/>
              </w:rPr>
            </w:pPr>
          </w:p>
        </w:tc>
        <w:tc>
          <w:tcPr>
            <w:tcW w:w="954" w:type="dxa"/>
            <w:gridSpan w:val="2"/>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性别</w:t>
            </w:r>
          </w:p>
        </w:tc>
        <w:tc>
          <w:tcPr>
            <w:tcW w:w="889" w:type="dxa"/>
            <w:gridSpan w:val="3"/>
            <w:vAlign w:val="center"/>
          </w:tcPr>
          <w:p w:rsidR="007D42A3" w:rsidRDefault="007D42A3">
            <w:pPr>
              <w:spacing w:line="240" w:lineRule="exact"/>
              <w:jc w:val="center"/>
              <w:rPr>
                <w:rFonts w:eastAsia="仿宋_GB2312" w:cs="Times New Roman"/>
                <w:sz w:val="24"/>
              </w:rPr>
            </w:pPr>
          </w:p>
        </w:tc>
        <w:tc>
          <w:tcPr>
            <w:tcW w:w="851" w:type="dxa"/>
            <w:gridSpan w:val="2"/>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政治</w:t>
            </w:r>
          </w:p>
          <w:p w:rsidR="007D42A3" w:rsidRDefault="00537FA3">
            <w:pPr>
              <w:spacing w:line="240" w:lineRule="exact"/>
              <w:jc w:val="center"/>
              <w:rPr>
                <w:rFonts w:eastAsia="仿宋_GB2312" w:cs="Times New Roman"/>
                <w:sz w:val="24"/>
              </w:rPr>
            </w:pPr>
            <w:r>
              <w:rPr>
                <w:rFonts w:eastAsia="仿宋_GB2312" w:cs="仿宋_GB2312" w:hint="eastAsia"/>
                <w:sz w:val="24"/>
              </w:rPr>
              <w:t>面貌</w:t>
            </w:r>
          </w:p>
        </w:tc>
        <w:tc>
          <w:tcPr>
            <w:tcW w:w="850" w:type="dxa"/>
            <w:vAlign w:val="center"/>
          </w:tcPr>
          <w:p w:rsidR="007D42A3" w:rsidRDefault="007D42A3">
            <w:pPr>
              <w:spacing w:line="240" w:lineRule="exact"/>
              <w:jc w:val="center"/>
              <w:rPr>
                <w:rFonts w:eastAsia="仿宋_GB2312" w:cs="Times New Roman"/>
                <w:sz w:val="24"/>
              </w:rPr>
            </w:pPr>
          </w:p>
        </w:tc>
        <w:tc>
          <w:tcPr>
            <w:tcW w:w="851" w:type="dxa"/>
            <w:gridSpan w:val="2"/>
            <w:vAlign w:val="center"/>
          </w:tcPr>
          <w:p w:rsidR="007D42A3" w:rsidRDefault="00537FA3">
            <w:pPr>
              <w:spacing w:line="240" w:lineRule="exact"/>
              <w:rPr>
                <w:rFonts w:eastAsia="仿宋_GB2312" w:cs="仿宋_GB2312"/>
                <w:sz w:val="24"/>
              </w:rPr>
            </w:pPr>
            <w:r>
              <w:rPr>
                <w:rFonts w:eastAsia="仿宋_GB2312" w:cs="仿宋_GB2312" w:hint="eastAsia"/>
                <w:sz w:val="24"/>
              </w:rPr>
              <w:t>专业</w:t>
            </w:r>
          </w:p>
          <w:p w:rsidR="007D42A3" w:rsidRDefault="00537FA3">
            <w:pPr>
              <w:spacing w:line="240" w:lineRule="exact"/>
              <w:rPr>
                <w:rFonts w:eastAsia="仿宋_GB2312" w:cs="Times New Roman"/>
                <w:sz w:val="24"/>
              </w:rPr>
            </w:pPr>
            <w:r>
              <w:rPr>
                <w:rFonts w:eastAsia="仿宋_GB2312" w:cs="仿宋_GB2312" w:hint="eastAsia"/>
                <w:sz w:val="24"/>
              </w:rPr>
              <w:t>职称</w:t>
            </w:r>
          </w:p>
        </w:tc>
        <w:tc>
          <w:tcPr>
            <w:tcW w:w="1049" w:type="dxa"/>
            <w:gridSpan w:val="2"/>
            <w:vAlign w:val="center"/>
          </w:tcPr>
          <w:p w:rsidR="007D42A3" w:rsidRDefault="007D42A3">
            <w:pPr>
              <w:spacing w:line="240" w:lineRule="exact"/>
              <w:jc w:val="center"/>
              <w:rPr>
                <w:rFonts w:eastAsia="仿宋_GB2312" w:cs="Times New Roman"/>
                <w:sz w:val="24"/>
              </w:rPr>
            </w:pPr>
          </w:p>
        </w:tc>
        <w:tc>
          <w:tcPr>
            <w:tcW w:w="1418" w:type="dxa"/>
            <w:vMerge/>
            <w:vAlign w:val="center"/>
          </w:tcPr>
          <w:p w:rsidR="007D42A3" w:rsidRDefault="007D42A3">
            <w:pPr>
              <w:widowControl/>
              <w:spacing w:line="240" w:lineRule="exact"/>
              <w:jc w:val="left"/>
              <w:rPr>
                <w:rFonts w:eastAsia="仿宋_GB2312" w:cs="Times New Roman"/>
                <w:sz w:val="24"/>
              </w:rPr>
            </w:pPr>
          </w:p>
        </w:tc>
      </w:tr>
      <w:tr w:rsidR="007D42A3">
        <w:trPr>
          <w:cantSplit/>
          <w:trHeight w:hRule="exact" w:val="567"/>
        </w:trPr>
        <w:tc>
          <w:tcPr>
            <w:tcW w:w="1083"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身份证号码</w:t>
            </w:r>
          </w:p>
        </w:tc>
        <w:tc>
          <w:tcPr>
            <w:tcW w:w="4638" w:type="dxa"/>
            <w:gridSpan w:val="11"/>
            <w:vAlign w:val="center"/>
          </w:tcPr>
          <w:p w:rsidR="007D42A3" w:rsidRDefault="007D42A3">
            <w:pPr>
              <w:spacing w:line="240" w:lineRule="exact"/>
              <w:jc w:val="center"/>
              <w:rPr>
                <w:rFonts w:eastAsia="仿宋_GB2312" w:cs="Times New Roman"/>
                <w:sz w:val="24"/>
              </w:rPr>
            </w:pPr>
          </w:p>
        </w:tc>
        <w:tc>
          <w:tcPr>
            <w:tcW w:w="851" w:type="dxa"/>
            <w:gridSpan w:val="2"/>
            <w:vAlign w:val="center"/>
          </w:tcPr>
          <w:p w:rsidR="007D42A3" w:rsidRDefault="00537FA3">
            <w:pPr>
              <w:spacing w:line="240" w:lineRule="exact"/>
              <w:rPr>
                <w:rFonts w:eastAsia="仿宋_GB2312" w:cs="Times New Roman"/>
                <w:sz w:val="24"/>
              </w:rPr>
            </w:pPr>
            <w:r>
              <w:rPr>
                <w:rFonts w:eastAsia="仿宋_GB2312" w:cs="仿宋_GB2312" w:hint="eastAsia"/>
                <w:sz w:val="24"/>
              </w:rPr>
              <w:t>专长</w:t>
            </w:r>
          </w:p>
        </w:tc>
        <w:tc>
          <w:tcPr>
            <w:tcW w:w="1049" w:type="dxa"/>
            <w:gridSpan w:val="2"/>
            <w:vAlign w:val="center"/>
          </w:tcPr>
          <w:p w:rsidR="007D42A3" w:rsidRDefault="007D42A3">
            <w:pPr>
              <w:spacing w:line="240" w:lineRule="exact"/>
              <w:jc w:val="center"/>
              <w:rPr>
                <w:rFonts w:eastAsia="仿宋_GB2312" w:cs="Times New Roman"/>
                <w:sz w:val="24"/>
              </w:rPr>
            </w:pPr>
          </w:p>
        </w:tc>
        <w:tc>
          <w:tcPr>
            <w:tcW w:w="1418" w:type="dxa"/>
            <w:vMerge/>
            <w:vAlign w:val="center"/>
          </w:tcPr>
          <w:p w:rsidR="007D42A3" w:rsidRDefault="007D42A3">
            <w:pPr>
              <w:widowControl/>
              <w:spacing w:line="240" w:lineRule="exact"/>
              <w:jc w:val="left"/>
              <w:rPr>
                <w:rFonts w:eastAsia="仿宋_GB2312" w:cs="Times New Roman"/>
                <w:sz w:val="24"/>
              </w:rPr>
            </w:pPr>
          </w:p>
        </w:tc>
      </w:tr>
      <w:tr w:rsidR="007D42A3">
        <w:trPr>
          <w:cantSplit/>
          <w:trHeight w:hRule="exact" w:val="573"/>
        </w:trPr>
        <w:tc>
          <w:tcPr>
            <w:tcW w:w="1083"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参加工作时间</w:t>
            </w:r>
          </w:p>
        </w:tc>
        <w:tc>
          <w:tcPr>
            <w:tcW w:w="1094" w:type="dxa"/>
            <w:gridSpan w:val="3"/>
            <w:vAlign w:val="center"/>
          </w:tcPr>
          <w:p w:rsidR="007D42A3" w:rsidRDefault="007D42A3">
            <w:pPr>
              <w:spacing w:line="240" w:lineRule="exact"/>
              <w:jc w:val="center"/>
              <w:rPr>
                <w:rFonts w:eastAsia="仿宋_GB2312" w:cs="Times New Roman"/>
                <w:sz w:val="24"/>
              </w:rPr>
            </w:pPr>
          </w:p>
        </w:tc>
        <w:tc>
          <w:tcPr>
            <w:tcW w:w="954" w:type="dxa"/>
            <w:gridSpan w:val="2"/>
            <w:vAlign w:val="center"/>
          </w:tcPr>
          <w:p w:rsidR="007D42A3" w:rsidRDefault="00537FA3">
            <w:pPr>
              <w:spacing w:line="240" w:lineRule="exact"/>
              <w:jc w:val="center"/>
              <w:rPr>
                <w:rFonts w:eastAsia="仿宋_GB2312" w:cs="仿宋_GB2312"/>
                <w:sz w:val="24"/>
              </w:rPr>
            </w:pPr>
            <w:r>
              <w:rPr>
                <w:rFonts w:eastAsia="仿宋_GB2312" w:cs="仿宋_GB2312" w:hint="eastAsia"/>
                <w:sz w:val="24"/>
              </w:rPr>
              <w:t>健康</w:t>
            </w:r>
          </w:p>
          <w:p w:rsidR="007D42A3" w:rsidRDefault="00537FA3">
            <w:pPr>
              <w:spacing w:line="240" w:lineRule="exact"/>
              <w:jc w:val="center"/>
              <w:rPr>
                <w:rFonts w:eastAsia="仿宋_GB2312" w:cs="Times New Roman"/>
                <w:sz w:val="24"/>
              </w:rPr>
            </w:pPr>
            <w:r>
              <w:rPr>
                <w:rFonts w:eastAsia="仿宋_GB2312" w:cs="仿宋_GB2312" w:hint="eastAsia"/>
                <w:sz w:val="24"/>
              </w:rPr>
              <w:t>状况</w:t>
            </w:r>
          </w:p>
        </w:tc>
        <w:tc>
          <w:tcPr>
            <w:tcW w:w="889" w:type="dxa"/>
            <w:gridSpan w:val="3"/>
            <w:vAlign w:val="center"/>
          </w:tcPr>
          <w:p w:rsidR="007D42A3" w:rsidRDefault="007D42A3">
            <w:pPr>
              <w:spacing w:line="240" w:lineRule="exact"/>
              <w:jc w:val="center"/>
              <w:rPr>
                <w:rFonts w:eastAsia="仿宋_GB2312" w:cs="Times New Roman"/>
                <w:sz w:val="24"/>
              </w:rPr>
            </w:pPr>
          </w:p>
        </w:tc>
        <w:tc>
          <w:tcPr>
            <w:tcW w:w="1701"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教师资格证书类别</w:t>
            </w:r>
          </w:p>
        </w:tc>
        <w:tc>
          <w:tcPr>
            <w:tcW w:w="3318" w:type="dxa"/>
            <w:gridSpan w:val="5"/>
            <w:vAlign w:val="center"/>
          </w:tcPr>
          <w:p w:rsidR="007D42A3" w:rsidRDefault="007D42A3">
            <w:pPr>
              <w:widowControl/>
              <w:spacing w:line="240" w:lineRule="exact"/>
              <w:jc w:val="left"/>
              <w:rPr>
                <w:rFonts w:eastAsia="仿宋_GB2312" w:cs="Times New Roman"/>
                <w:sz w:val="24"/>
              </w:rPr>
            </w:pPr>
          </w:p>
        </w:tc>
      </w:tr>
      <w:tr w:rsidR="007D42A3">
        <w:trPr>
          <w:cantSplit/>
          <w:trHeight w:hRule="exact" w:val="567"/>
        </w:trPr>
        <w:tc>
          <w:tcPr>
            <w:tcW w:w="1451" w:type="dxa"/>
            <w:gridSpan w:val="4"/>
            <w:vAlign w:val="center"/>
          </w:tcPr>
          <w:p w:rsidR="007D42A3" w:rsidRDefault="00537FA3">
            <w:pPr>
              <w:adjustRightInd w:val="0"/>
              <w:snapToGrid w:val="0"/>
              <w:spacing w:line="240" w:lineRule="exact"/>
              <w:jc w:val="center"/>
              <w:rPr>
                <w:rFonts w:eastAsia="仿宋_GB2312" w:cs="Times New Roman"/>
                <w:sz w:val="24"/>
              </w:rPr>
            </w:pPr>
            <w:r>
              <w:rPr>
                <w:rFonts w:eastAsia="仿宋_GB2312" w:cs="仿宋_GB2312" w:hint="eastAsia"/>
                <w:sz w:val="24"/>
              </w:rPr>
              <w:t>最高学历毕业院校</w:t>
            </w:r>
          </w:p>
        </w:tc>
        <w:tc>
          <w:tcPr>
            <w:tcW w:w="4270" w:type="dxa"/>
            <w:gridSpan w:val="10"/>
            <w:vAlign w:val="center"/>
          </w:tcPr>
          <w:p w:rsidR="007D42A3" w:rsidRDefault="007D42A3">
            <w:pPr>
              <w:spacing w:line="240" w:lineRule="exact"/>
              <w:jc w:val="center"/>
              <w:rPr>
                <w:rFonts w:eastAsia="仿宋_GB2312" w:cs="Times New Roman"/>
                <w:sz w:val="24"/>
              </w:rPr>
            </w:pPr>
          </w:p>
        </w:tc>
        <w:tc>
          <w:tcPr>
            <w:tcW w:w="1276"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所学专业</w:t>
            </w:r>
          </w:p>
        </w:tc>
        <w:tc>
          <w:tcPr>
            <w:tcW w:w="2042" w:type="dxa"/>
            <w:gridSpan w:val="2"/>
            <w:vAlign w:val="center"/>
          </w:tcPr>
          <w:p w:rsidR="007D42A3" w:rsidRDefault="007D42A3">
            <w:pPr>
              <w:spacing w:line="240" w:lineRule="exact"/>
              <w:jc w:val="center"/>
              <w:rPr>
                <w:rFonts w:eastAsia="仿宋_GB2312" w:cs="Times New Roman"/>
                <w:sz w:val="24"/>
              </w:rPr>
            </w:pPr>
          </w:p>
        </w:tc>
      </w:tr>
      <w:tr w:rsidR="007D42A3">
        <w:trPr>
          <w:cantSplit/>
          <w:trHeight w:hRule="exact" w:val="561"/>
        </w:trPr>
        <w:tc>
          <w:tcPr>
            <w:tcW w:w="1451" w:type="dxa"/>
            <w:gridSpan w:val="4"/>
            <w:vAlign w:val="center"/>
          </w:tcPr>
          <w:p w:rsidR="007D42A3" w:rsidRDefault="00537FA3">
            <w:pPr>
              <w:adjustRightInd w:val="0"/>
              <w:snapToGrid w:val="0"/>
              <w:spacing w:line="240" w:lineRule="exact"/>
              <w:jc w:val="center"/>
              <w:rPr>
                <w:rFonts w:eastAsia="仿宋_GB2312" w:cs="Times New Roman"/>
                <w:sz w:val="24"/>
              </w:rPr>
            </w:pPr>
            <w:r>
              <w:rPr>
                <w:rFonts w:eastAsia="仿宋_GB2312" w:cs="仿宋_GB2312" w:hint="eastAsia"/>
                <w:sz w:val="24"/>
              </w:rPr>
              <w:t>退休前任教学校</w:t>
            </w:r>
          </w:p>
        </w:tc>
        <w:tc>
          <w:tcPr>
            <w:tcW w:w="4270" w:type="dxa"/>
            <w:gridSpan w:val="10"/>
            <w:vAlign w:val="center"/>
          </w:tcPr>
          <w:p w:rsidR="007D42A3" w:rsidRDefault="007D42A3">
            <w:pPr>
              <w:spacing w:line="240" w:lineRule="exact"/>
              <w:jc w:val="center"/>
              <w:rPr>
                <w:rFonts w:eastAsia="仿宋_GB2312" w:cs="Times New Roman"/>
                <w:sz w:val="24"/>
              </w:rPr>
            </w:pPr>
          </w:p>
        </w:tc>
        <w:tc>
          <w:tcPr>
            <w:tcW w:w="1276"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任教学科</w:t>
            </w:r>
          </w:p>
        </w:tc>
        <w:tc>
          <w:tcPr>
            <w:tcW w:w="2042" w:type="dxa"/>
            <w:gridSpan w:val="2"/>
            <w:vAlign w:val="center"/>
          </w:tcPr>
          <w:p w:rsidR="007D42A3" w:rsidRDefault="007D42A3">
            <w:pPr>
              <w:spacing w:line="240" w:lineRule="exact"/>
              <w:jc w:val="center"/>
              <w:rPr>
                <w:rFonts w:eastAsia="仿宋_GB2312" w:cs="Times New Roman"/>
                <w:sz w:val="24"/>
              </w:rPr>
            </w:pPr>
          </w:p>
        </w:tc>
      </w:tr>
      <w:tr w:rsidR="007D42A3">
        <w:trPr>
          <w:cantSplit/>
          <w:trHeight w:val="411"/>
        </w:trPr>
        <w:tc>
          <w:tcPr>
            <w:tcW w:w="1083" w:type="dxa"/>
            <w:gridSpan w:val="3"/>
            <w:vMerge w:val="restart"/>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联系</w:t>
            </w:r>
          </w:p>
          <w:p w:rsidR="007D42A3" w:rsidRDefault="00537FA3">
            <w:pPr>
              <w:spacing w:line="240" w:lineRule="exact"/>
              <w:jc w:val="center"/>
              <w:rPr>
                <w:rFonts w:eastAsia="仿宋_GB2312" w:cs="Times New Roman"/>
                <w:sz w:val="24"/>
              </w:rPr>
            </w:pPr>
            <w:r>
              <w:rPr>
                <w:rFonts w:eastAsia="仿宋_GB2312" w:cs="仿宋_GB2312" w:hint="eastAsia"/>
                <w:sz w:val="24"/>
              </w:rPr>
              <w:t>地址及邮编</w:t>
            </w:r>
          </w:p>
        </w:tc>
        <w:tc>
          <w:tcPr>
            <w:tcW w:w="4638" w:type="dxa"/>
            <w:gridSpan w:val="11"/>
            <w:vMerge w:val="restart"/>
            <w:vAlign w:val="center"/>
          </w:tcPr>
          <w:p w:rsidR="007D42A3" w:rsidRDefault="007D42A3">
            <w:pPr>
              <w:widowControl/>
              <w:spacing w:line="240" w:lineRule="exact"/>
              <w:ind w:leftChars="-64" w:left="-134"/>
              <w:jc w:val="left"/>
              <w:rPr>
                <w:rFonts w:eastAsia="仿宋_GB2312" w:cs="Times New Roman"/>
                <w:sz w:val="24"/>
              </w:rPr>
            </w:pPr>
          </w:p>
        </w:tc>
        <w:tc>
          <w:tcPr>
            <w:tcW w:w="1276"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固定电话</w:t>
            </w:r>
          </w:p>
        </w:tc>
        <w:tc>
          <w:tcPr>
            <w:tcW w:w="2042" w:type="dxa"/>
            <w:gridSpan w:val="2"/>
            <w:vAlign w:val="center"/>
          </w:tcPr>
          <w:p w:rsidR="007D42A3" w:rsidRDefault="007D42A3">
            <w:pPr>
              <w:widowControl/>
              <w:spacing w:line="240" w:lineRule="exact"/>
              <w:ind w:leftChars="-64" w:left="-134"/>
              <w:jc w:val="left"/>
              <w:rPr>
                <w:rFonts w:eastAsia="仿宋_GB2312" w:cs="Times New Roman"/>
                <w:sz w:val="24"/>
              </w:rPr>
            </w:pPr>
          </w:p>
        </w:tc>
      </w:tr>
      <w:tr w:rsidR="007D42A3">
        <w:trPr>
          <w:cantSplit/>
          <w:trHeight w:val="417"/>
        </w:trPr>
        <w:tc>
          <w:tcPr>
            <w:tcW w:w="1083" w:type="dxa"/>
            <w:gridSpan w:val="3"/>
            <w:vMerge/>
            <w:vAlign w:val="center"/>
          </w:tcPr>
          <w:p w:rsidR="007D42A3" w:rsidRDefault="007D42A3">
            <w:pPr>
              <w:spacing w:line="240" w:lineRule="exact"/>
              <w:jc w:val="center"/>
              <w:rPr>
                <w:rFonts w:eastAsia="仿宋_GB2312" w:cs="Times New Roman"/>
                <w:sz w:val="24"/>
              </w:rPr>
            </w:pPr>
          </w:p>
        </w:tc>
        <w:tc>
          <w:tcPr>
            <w:tcW w:w="4638" w:type="dxa"/>
            <w:gridSpan w:val="11"/>
            <w:vMerge/>
            <w:vAlign w:val="center"/>
          </w:tcPr>
          <w:p w:rsidR="007D42A3" w:rsidRDefault="007D42A3">
            <w:pPr>
              <w:widowControl/>
              <w:spacing w:line="240" w:lineRule="exact"/>
              <w:ind w:leftChars="-130" w:left="-273"/>
              <w:jc w:val="left"/>
              <w:rPr>
                <w:rFonts w:eastAsia="仿宋_GB2312" w:cs="Times New Roman"/>
                <w:sz w:val="24"/>
              </w:rPr>
            </w:pPr>
          </w:p>
        </w:tc>
        <w:tc>
          <w:tcPr>
            <w:tcW w:w="1276" w:type="dxa"/>
            <w:gridSpan w:val="3"/>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移动电话</w:t>
            </w:r>
          </w:p>
        </w:tc>
        <w:tc>
          <w:tcPr>
            <w:tcW w:w="2042" w:type="dxa"/>
            <w:gridSpan w:val="2"/>
            <w:vAlign w:val="center"/>
          </w:tcPr>
          <w:p w:rsidR="007D42A3" w:rsidRDefault="007D42A3">
            <w:pPr>
              <w:widowControl/>
              <w:spacing w:line="240" w:lineRule="exact"/>
              <w:ind w:leftChars="-130" w:left="-273"/>
              <w:jc w:val="left"/>
              <w:rPr>
                <w:rFonts w:eastAsia="仿宋_GB2312" w:cs="Times New Roman"/>
                <w:sz w:val="24"/>
              </w:rPr>
            </w:pPr>
          </w:p>
        </w:tc>
      </w:tr>
      <w:tr w:rsidR="007D42A3">
        <w:trPr>
          <w:cantSplit/>
          <w:trHeight w:val="839"/>
        </w:trPr>
        <w:tc>
          <w:tcPr>
            <w:tcW w:w="959" w:type="dxa"/>
            <w:gridSpan w:val="2"/>
            <w:tcBorders>
              <w:bottom w:val="single" w:sz="4" w:space="0" w:color="auto"/>
            </w:tcBorders>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申报讲学学校及岗位</w:t>
            </w:r>
          </w:p>
        </w:tc>
        <w:tc>
          <w:tcPr>
            <w:tcW w:w="888" w:type="dxa"/>
            <w:gridSpan w:val="3"/>
            <w:tcBorders>
              <w:bottom w:val="single" w:sz="4" w:space="0" w:color="auto"/>
              <w:right w:val="single" w:sz="4" w:space="0" w:color="auto"/>
            </w:tcBorders>
            <w:vAlign w:val="center"/>
          </w:tcPr>
          <w:p w:rsidR="007D42A3" w:rsidRDefault="00537FA3">
            <w:pPr>
              <w:snapToGrid w:val="0"/>
              <w:spacing w:line="240" w:lineRule="exact"/>
              <w:rPr>
                <w:rFonts w:eastAsia="仿宋_GB2312" w:cs="Times New Roman"/>
                <w:sz w:val="24"/>
              </w:rPr>
            </w:pPr>
            <w:r>
              <w:rPr>
                <w:rFonts w:eastAsia="仿宋_GB2312" w:cs="Times New Roman" w:hint="eastAsia"/>
                <w:sz w:val="24"/>
              </w:rPr>
              <w:t>第一</w:t>
            </w:r>
          </w:p>
          <w:p w:rsidR="007D42A3" w:rsidRDefault="00537FA3">
            <w:pPr>
              <w:snapToGrid w:val="0"/>
              <w:spacing w:line="240" w:lineRule="exact"/>
              <w:rPr>
                <w:rFonts w:eastAsia="仿宋_GB2312" w:cs="Times New Roman"/>
                <w:sz w:val="24"/>
              </w:rPr>
            </w:pPr>
            <w:r>
              <w:rPr>
                <w:rFonts w:eastAsia="仿宋_GB2312" w:cs="Times New Roman" w:hint="eastAsia"/>
                <w:sz w:val="24"/>
              </w:rPr>
              <w:t>志愿</w:t>
            </w:r>
          </w:p>
        </w:tc>
        <w:tc>
          <w:tcPr>
            <w:tcW w:w="1515" w:type="dxa"/>
            <w:gridSpan w:val="4"/>
            <w:tcBorders>
              <w:left w:val="single" w:sz="4" w:space="0" w:color="auto"/>
              <w:bottom w:val="single" w:sz="4" w:space="0" w:color="auto"/>
              <w:right w:val="single" w:sz="4" w:space="0" w:color="auto"/>
            </w:tcBorders>
            <w:vAlign w:val="center"/>
          </w:tcPr>
          <w:p w:rsidR="007D42A3" w:rsidRDefault="007D42A3">
            <w:pPr>
              <w:snapToGrid w:val="0"/>
              <w:spacing w:line="240" w:lineRule="exact"/>
              <w:rPr>
                <w:rFonts w:eastAsia="仿宋_GB2312" w:cs="Times New Roman"/>
                <w:sz w:val="24"/>
              </w:rPr>
            </w:pPr>
          </w:p>
        </w:tc>
        <w:tc>
          <w:tcPr>
            <w:tcW w:w="945" w:type="dxa"/>
            <w:gridSpan w:val="3"/>
            <w:tcBorders>
              <w:left w:val="single" w:sz="4" w:space="0" w:color="auto"/>
              <w:bottom w:val="single" w:sz="4" w:space="0" w:color="auto"/>
              <w:right w:val="single" w:sz="4" w:space="0" w:color="auto"/>
            </w:tcBorders>
            <w:vAlign w:val="center"/>
          </w:tcPr>
          <w:p w:rsidR="007D42A3" w:rsidRDefault="00537FA3">
            <w:pPr>
              <w:snapToGrid w:val="0"/>
              <w:spacing w:line="240" w:lineRule="exact"/>
              <w:rPr>
                <w:rFonts w:eastAsia="仿宋_GB2312" w:cs="Times New Roman"/>
                <w:sz w:val="24"/>
              </w:rPr>
            </w:pPr>
            <w:r>
              <w:rPr>
                <w:rFonts w:eastAsia="仿宋_GB2312" w:cs="Times New Roman" w:hint="eastAsia"/>
                <w:sz w:val="24"/>
              </w:rPr>
              <w:t>第二</w:t>
            </w:r>
          </w:p>
          <w:p w:rsidR="007D42A3" w:rsidRDefault="00537FA3">
            <w:pPr>
              <w:snapToGrid w:val="0"/>
              <w:spacing w:line="240" w:lineRule="exact"/>
              <w:rPr>
                <w:rFonts w:eastAsia="仿宋_GB2312" w:cs="Times New Roman"/>
                <w:sz w:val="24"/>
              </w:rPr>
            </w:pPr>
            <w:r>
              <w:rPr>
                <w:rFonts w:eastAsia="仿宋_GB2312" w:cs="Times New Roman" w:hint="eastAsia"/>
                <w:sz w:val="24"/>
              </w:rPr>
              <w:t>志愿</w:t>
            </w:r>
          </w:p>
        </w:tc>
        <w:tc>
          <w:tcPr>
            <w:tcW w:w="1740" w:type="dxa"/>
            <w:gridSpan w:val="3"/>
            <w:tcBorders>
              <w:left w:val="single" w:sz="4" w:space="0" w:color="auto"/>
              <w:bottom w:val="single" w:sz="4" w:space="0" w:color="auto"/>
              <w:right w:val="single" w:sz="4" w:space="0" w:color="auto"/>
            </w:tcBorders>
            <w:vAlign w:val="center"/>
          </w:tcPr>
          <w:p w:rsidR="007D42A3" w:rsidRDefault="007D42A3">
            <w:pPr>
              <w:snapToGrid w:val="0"/>
              <w:spacing w:line="240" w:lineRule="exact"/>
              <w:rPr>
                <w:rFonts w:eastAsia="仿宋_GB2312" w:cs="Times New Roman"/>
                <w:sz w:val="24"/>
              </w:rPr>
            </w:pPr>
          </w:p>
        </w:tc>
        <w:tc>
          <w:tcPr>
            <w:tcW w:w="950" w:type="dxa"/>
            <w:gridSpan w:val="2"/>
            <w:tcBorders>
              <w:left w:val="single" w:sz="4" w:space="0" w:color="auto"/>
              <w:bottom w:val="single" w:sz="4" w:space="0" w:color="auto"/>
              <w:right w:val="single" w:sz="4" w:space="0" w:color="auto"/>
            </w:tcBorders>
            <w:vAlign w:val="center"/>
          </w:tcPr>
          <w:p w:rsidR="007D42A3" w:rsidRDefault="00537FA3">
            <w:pPr>
              <w:snapToGrid w:val="0"/>
              <w:spacing w:line="240" w:lineRule="exact"/>
              <w:rPr>
                <w:rFonts w:eastAsia="仿宋_GB2312" w:cs="Times New Roman"/>
                <w:sz w:val="24"/>
              </w:rPr>
            </w:pPr>
            <w:r>
              <w:rPr>
                <w:rFonts w:eastAsia="仿宋_GB2312" w:cs="Times New Roman" w:hint="eastAsia"/>
                <w:sz w:val="24"/>
              </w:rPr>
              <w:t>第三</w:t>
            </w:r>
          </w:p>
          <w:p w:rsidR="007D42A3" w:rsidRDefault="00537FA3">
            <w:pPr>
              <w:snapToGrid w:val="0"/>
              <w:spacing w:line="240" w:lineRule="exact"/>
              <w:rPr>
                <w:rFonts w:eastAsia="仿宋_GB2312" w:cs="Times New Roman"/>
                <w:sz w:val="24"/>
              </w:rPr>
            </w:pPr>
            <w:r>
              <w:rPr>
                <w:rFonts w:eastAsia="仿宋_GB2312" w:cs="Times New Roman" w:hint="eastAsia"/>
                <w:sz w:val="24"/>
              </w:rPr>
              <w:t>志愿</w:t>
            </w:r>
          </w:p>
        </w:tc>
        <w:tc>
          <w:tcPr>
            <w:tcW w:w="2042" w:type="dxa"/>
            <w:gridSpan w:val="2"/>
            <w:tcBorders>
              <w:left w:val="single" w:sz="4" w:space="0" w:color="auto"/>
              <w:bottom w:val="single" w:sz="4" w:space="0" w:color="auto"/>
            </w:tcBorders>
            <w:vAlign w:val="center"/>
          </w:tcPr>
          <w:p w:rsidR="007D42A3" w:rsidRDefault="007D42A3">
            <w:pPr>
              <w:snapToGrid w:val="0"/>
              <w:spacing w:line="240" w:lineRule="exact"/>
              <w:rPr>
                <w:rFonts w:eastAsia="仿宋_GB2312" w:cs="Times New Roman"/>
                <w:sz w:val="24"/>
              </w:rPr>
            </w:pPr>
          </w:p>
        </w:tc>
      </w:tr>
      <w:tr w:rsidR="007D42A3">
        <w:trPr>
          <w:cantSplit/>
          <w:trHeight w:val="2225"/>
        </w:trPr>
        <w:tc>
          <w:tcPr>
            <w:tcW w:w="959" w:type="dxa"/>
            <w:gridSpan w:val="2"/>
            <w:tcBorders>
              <w:bottom w:val="single" w:sz="4" w:space="0" w:color="auto"/>
            </w:tcBorders>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工作</w:t>
            </w:r>
          </w:p>
          <w:p w:rsidR="007D42A3" w:rsidRDefault="00537FA3">
            <w:pPr>
              <w:spacing w:line="240" w:lineRule="exact"/>
              <w:jc w:val="center"/>
              <w:rPr>
                <w:rFonts w:eastAsia="仿宋_GB2312" w:cs="Times New Roman"/>
                <w:sz w:val="24"/>
              </w:rPr>
            </w:pPr>
            <w:r>
              <w:rPr>
                <w:rFonts w:eastAsia="仿宋_GB2312" w:cs="仿宋_GB2312" w:hint="eastAsia"/>
                <w:sz w:val="24"/>
              </w:rPr>
              <w:t>简历（请从初次任职写起）退休前后工作经历请清晰表述</w:t>
            </w:r>
          </w:p>
        </w:tc>
        <w:tc>
          <w:tcPr>
            <w:tcW w:w="8080" w:type="dxa"/>
            <w:gridSpan w:val="17"/>
            <w:tcBorders>
              <w:bottom w:val="single" w:sz="4" w:space="0" w:color="auto"/>
            </w:tcBorders>
            <w:vAlign w:val="center"/>
          </w:tcPr>
          <w:p w:rsidR="007D42A3" w:rsidRDefault="007D42A3">
            <w:pPr>
              <w:snapToGrid w:val="0"/>
              <w:spacing w:line="240" w:lineRule="exact"/>
              <w:rPr>
                <w:rFonts w:eastAsia="仿宋_GB2312" w:cs="Times New Roman"/>
                <w:sz w:val="24"/>
              </w:rPr>
            </w:pPr>
          </w:p>
        </w:tc>
      </w:tr>
      <w:tr w:rsidR="007D42A3">
        <w:trPr>
          <w:cantSplit/>
          <w:trHeight w:val="1547"/>
        </w:trPr>
        <w:tc>
          <w:tcPr>
            <w:tcW w:w="959" w:type="dxa"/>
            <w:gridSpan w:val="2"/>
            <w:tcBorders>
              <w:top w:val="single" w:sz="4" w:space="0" w:color="auto"/>
            </w:tcBorders>
            <w:vAlign w:val="center"/>
          </w:tcPr>
          <w:p w:rsidR="007D42A3" w:rsidRDefault="00537FA3">
            <w:pPr>
              <w:spacing w:line="240" w:lineRule="exact"/>
              <w:jc w:val="center"/>
              <w:rPr>
                <w:rFonts w:eastAsia="仿宋_GB2312" w:cs="Times New Roman"/>
                <w:sz w:val="24"/>
              </w:rPr>
            </w:pPr>
            <w:r>
              <w:rPr>
                <w:rFonts w:eastAsia="仿宋_GB2312" w:cs="仿宋_GB2312" w:hint="eastAsia"/>
                <w:sz w:val="24"/>
              </w:rPr>
              <w:t>所获主要荣誉及奖励（县区及以上）</w:t>
            </w:r>
          </w:p>
        </w:tc>
        <w:tc>
          <w:tcPr>
            <w:tcW w:w="8080" w:type="dxa"/>
            <w:gridSpan w:val="17"/>
            <w:tcBorders>
              <w:top w:val="single" w:sz="4" w:space="0" w:color="auto"/>
            </w:tcBorders>
            <w:vAlign w:val="center"/>
          </w:tcPr>
          <w:p w:rsidR="007D42A3" w:rsidRDefault="007D42A3">
            <w:pPr>
              <w:snapToGrid w:val="0"/>
              <w:spacing w:line="240" w:lineRule="exact"/>
              <w:rPr>
                <w:rFonts w:eastAsia="仿宋_GB2312" w:cs="Times New Roman"/>
                <w:sz w:val="24"/>
              </w:rPr>
            </w:pPr>
          </w:p>
        </w:tc>
      </w:tr>
      <w:tr w:rsidR="007D42A3">
        <w:trPr>
          <w:cantSplit/>
          <w:trHeight w:val="1074"/>
        </w:trPr>
        <w:tc>
          <w:tcPr>
            <w:tcW w:w="9039" w:type="dxa"/>
            <w:gridSpan w:val="19"/>
            <w:vAlign w:val="center"/>
          </w:tcPr>
          <w:p w:rsidR="007D42A3" w:rsidRDefault="00537FA3">
            <w:pPr>
              <w:snapToGrid w:val="0"/>
              <w:spacing w:line="440" w:lineRule="exact"/>
              <w:rPr>
                <w:rFonts w:eastAsia="仿宋_GB2312" w:cs="Times New Roman"/>
                <w:b/>
                <w:bCs/>
                <w:sz w:val="24"/>
              </w:rPr>
            </w:pPr>
            <w:r>
              <w:rPr>
                <w:rFonts w:eastAsia="仿宋_GB2312" w:cs="仿宋_GB2312" w:hint="eastAsia"/>
                <w:b/>
                <w:bCs/>
                <w:sz w:val="24"/>
              </w:rPr>
              <w:t>本人承诺：上述填写内容和提供的相关依据真实，符合招募公告的报考条件。如有不实，弄虚作假，本人自愿放弃招募资格并承担相应责任。</w:t>
            </w:r>
          </w:p>
          <w:p w:rsidR="007D42A3" w:rsidRDefault="00537FA3">
            <w:pPr>
              <w:snapToGrid w:val="0"/>
              <w:spacing w:line="440" w:lineRule="exact"/>
              <w:rPr>
                <w:rFonts w:eastAsia="仿宋_GB2312" w:cs="Times New Roman"/>
                <w:sz w:val="24"/>
              </w:rPr>
            </w:pPr>
            <w:r>
              <w:rPr>
                <w:rFonts w:eastAsia="仿宋_GB2312" w:cs="仿宋_GB2312" w:hint="eastAsia"/>
                <w:b/>
                <w:bCs/>
                <w:sz w:val="24"/>
              </w:rPr>
              <w:t>报名承诺人（签名）：</w:t>
            </w:r>
            <w:r>
              <w:rPr>
                <w:rFonts w:eastAsia="仿宋_GB2312" w:cs="仿宋_GB2312" w:hint="eastAsia"/>
                <w:b/>
                <w:bCs/>
                <w:sz w:val="24"/>
              </w:rPr>
              <w:t xml:space="preserve">                     </w:t>
            </w:r>
            <w:r>
              <w:rPr>
                <w:rFonts w:eastAsia="仿宋_GB2312" w:cs="仿宋_GB2312" w:hint="eastAsia"/>
                <w:b/>
                <w:bCs/>
                <w:sz w:val="24"/>
              </w:rPr>
              <w:t>年</w:t>
            </w:r>
            <w:r>
              <w:rPr>
                <w:rFonts w:eastAsia="仿宋_GB2312" w:cs="仿宋_GB2312" w:hint="eastAsia"/>
                <w:b/>
                <w:bCs/>
                <w:sz w:val="24"/>
              </w:rPr>
              <w:t xml:space="preserve">  </w:t>
            </w:r>
            <w:r>
              <w:rPr>
                <w:rFonts w:eastAsia="仿宋_GB2312" w:cs="仿宋_GB2312" w:hint="eastAsia"/>
                <w:b/>
                <w:bCs/>
                <w:sz w:val="24"/>
              </w:rPr>
              <w:t>月</w:t>
            </w:r>
            <w:r>
              <w:rPr>
                <w:rFonts w:eastAsia="仿宋_GB2312" w:cs="仿宋_GB2312" w:hint="eastAsia"/>
                <w:b/>
                <w:bCs/>
                <w:sz w:val="24"/>
              </w:rPr>
              <w:t xml:space="preserve">  </w:t>
            </w:r>
            <w:r>
              <w:rPr>
                <w:rFonts w:eastAsia="仿宋_GB2312" w:cs="仿宋_GB2312" w:hint="eastAsia"/>
                <w:b/>
                <w:bCs/>
                <w:sz w:val="24"/>
              </w:rPr>
              <w:t>日</w:t>
            </w:r>
          </w:p>
        </w:tc>
      </w:tr>
      <w:tr w:rsidR="007D42A3">
        <w:trPr>
          <w:cantSplit/>
          <w:trHeight w:val="481"/>
        </w:trPr>
        <w:tc>
          <w:tcPr>
            <w:tcW w:w="716" w:type="dxa"/>
            <w:tcBorders>
              <w:top w:val="single" w:sz="4" w:space="0" w:color="auto"/>
              <w:bottom w:val="single" w:sz="12" w:space="0" w:color="auto"/>
            </w:tcBorders>
            <w:vAlign w:val="center"/>
          </w:tcPr>
          <w:p w:rsidR="007D42A3" w:rsidRDefault="00537FA3">
            <w:pPr>
              <w:snapToGrid w:val="0"/>
              <w:spacing w:line="240" w:lineRule="exact"/>
              <w:jc w:val="center"/>
              <w:rPr>
                <w:rFonts w:eastAsia="仿宋_GB2312" w:cs="Times New Roman"/>
                <w:sz w:val="24"/>
              </w:rPr>
            </w:pPr>
            <w:r>
              <w:rPr>
                <w:rFonts w:eastAsia="仿宋_GB2312" w:cs="仿宋_GB2312" w:hint="eastAsia"/>
                <w:sz w:val="24"/>
              </w:rPr>
              <w:t>备注</w:t>
            </w:r>
          </w:p>
        </w:tc>
        <w:tc>
          <w:tcPr>
            <w:tcW w:w="8323" w:type="dxa"/>
            <w:gridSpan w:val="18"/>
            <w:tcBorders>
              <w:top w:val="single" w:sz="4" w:space="0" w:color="auto"/>
              <w:bottom w:val="single" w:sz="12" w:space="0" w:color="auto"/>
            </w:tcBorders>
            <w:vAlign w:val="center"/>
          </w:tcPr>
          <w:p w:rsidR="007D42A3" w:rsidRDefault="007D42A3">
            <w:pPr>
              <w:snapToGrid w:val="0"/>
              <w:spacing w:line="240" w:lineRule="exact"/>
              <w:jc w:val="center"/>
              <w:rPr>
                <w:rFonts w:eastAsia="仿宋_GB2312" w:cs="Times New Roman"/>
                <w:sz w:val="24"/>
              </w:rPr>
            </w:pPr>
          </w:p>
        </w:tc>
      </w:tr>
    </w:tbl>
    <w:p w:rsidR="007D42A3" w:rsidRDefault="00537FA3">
      <w:pPr>
        <w:ind w:leftChars="-133" w:left="-279" w:firstLineChars="100" w:firstLine="211"/>
        <w:rPr>
          <w:rFonts w:ascii="仿宋_GB2312" w:eastAsia="仿宋_GB2312" w:hAnsi="仿宋_GB2312" w:cs="仿宋_GB2312"/>
          <w:kern w:val="0"/>
          <w:sz w:val="32"/>
          <w:szCs w:val="32"/>
        </w:rPr>
      </w:pPr>
      <w:r>
        <w:rPr>
          <w:rFonts w:ascii="仿宋_GB2312" w:eastAsia="仿宋_GB2312" w:hAnsi="仿宋_GB2312" w:cs="仿宋_GB2312" w:hint="eastAsia"/>
          <w:b/>
          <w:bCs/>
        </w:rPr>
        <w:t>注意：以上表格内容必须填写齐全。</w:t>
      </w:r>
      <w:bookmarkStart w:id="0" w:name="_GoBack"/>
      <w:bookmarkEnd w:id="0"/>
    </w:p>
    <w:sectPr w:rsidR="007D42A3" w:rsidSect="00B76F4A">
      <w:headerReference w:type="default" r:id="rId10"/>
      <w:footerReference w:type="default" r:id="rId11"/>
      <w:pgSz w:w="11906" w:h="16838"/>
      <w:pgMar w:top="2041" w:right="1531" w:bottom="2041" w:left="1531" w:header="851" w:footer="1219"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E2" w:rsidRDefault="001227E2">
      <w:r>
        <w:separator/>
      </w:r>
    </w:p>
  </w:endnote>
  <w:endnote w:type="continuationSeparator" w:id="0">
    <w:p w:rsidR="001227E2" w:rsidRDefault="0012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A3" w:rsidRDefault="00B76F4A">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524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A3" w:rsidRDefault="00537FA3">
                          <w:pPr>
                            <w:pStyle w:val="a4"/>
                          </w:pPr>
                          <w:r>
                            <w:fldChar w:fldCharType="begin"/>
                          </w:r>
                          <w:r>
                            <w:instrText xml:space="preserve"> PAGE  \* MERGEFORMAT </w:instrText>
                          </w:r>
                          <w:r>
                            <w:fldChar w:fldCharType="separate"/>
                          </w:r>
                          <w:r w:rsidR="00B76F4A">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" filled="f" stroked="f">
              <v:textbox style="mso-fit-shape-to-text:t" inset="0,0,0,0">
                <w:txbxContent>
                  <w:p w:rsidR="00537FA3" w:rsidRDefault="00537FA3">
                    <w:pPr>
                      <w:pStyle w:val="a4"/>
                    </w:pPr>
                    <w:r>
                      <w:fldChar w:fldCharType="begin"/>
                    </w:r>
                    <w:r>
                      <w:instrText xml:space="preserve"> PAGE  \* MERGEFORMAT </w:instrText>
                    </w:r>
                    <w:r>
                      <w:fldChar w:fldCharType="separate"/>
                    </w:r>
                    <w:r w:rsidR="00B76F4A">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A3" w:rsidRDefault="00B76F4A">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6205" cy="152400"/>
              <wp:effectExtent l="0" t="0" r="0" b="0"/>
              <wp:wrapNone/>
              <wp:docPr id="1"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FA3" w:rsidRDefault="00537FA3">
                          <w:pPr>
                            <w:pStyle w:val="a4"/>
                          </w:pPr>
                          <w:r>
                            <w:fldChar w:fldCharType="begin"/>
                          </w:r>
                          <w:r>
                            <w:instrText xml:space="preserve"> PAGE  \* MERGEFORMAT </w:instrText>
                          </w:r>
                          <w:r>
                            <w:fldChar w:fldCharType="separate"/>
                          </w:r>
                          <w:r w:rsidR="00B76F4A">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1" o:spid="_x0000_s1027" type="#_x0000_t202" style="position:absolute;margin-left:0;margin-top:0;width:9.15pt;height:12pt;z-index:25166540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" filled="f" stroked="f">
              <v:textbox style="mso-fit-shape-to-text:t" inset="0,0,0,0">
                <w:txbxContent>
                  <w:p w:rsidR="00537FA3" w:rsidRDefault="00537FA3">
                    <w:pPr>
                      <w:pStyle w:val="a4"/>
                    </w:pPr>
                    <w:r>
                      <w:fldChar w:fldCharType="begin"/>
                    </w:r>
                    <w:r>
                      <w:instrText xml:space="preserve"> PAGE  \* MERGEFORMAT </w:instrText>
                    </w:r>
                    <w:r>
                      <w:fldChar w:fldCharType="separate"/>
                    </w:r>
                    <w:r w:rsidR="00B76F4A">
                      <w:rPr>
                        <w:noProof/>
                      </w:rPr>
                      <w:t>42</w:t>
                    </w:r>
                    <w:r>
                      <w:fldChar w:fldCharType="end"/>
                    </w:r>
                  </w:p>
                </w:txbxContent>
              </v:textbox>
              <w10:wrap anchorx="margin"/>
            </v:shape>
          </w:pict>
        </mc:Fallback>
      </mc:AlternateContent>
    </w:r>
  </w:p>
  <w:p w:rsidR="00537FA3" w:rsidRDefault="00537FA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E2" w:rsidRDefault="001227E2">
      <w:r>
        <w:separator/>
      </w:r>
    </w:p>
  </w:footnote>
  <w:footnote w:type="continuationSeparator" w:id="0">
    <w:p w:rsidR="001227E2" w:rsidRDefault="0012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A3" w:rsidRDefault="00537FA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2C4C53"/>
    <w:multiLevelType w:val="singleLevel"/>
    <w:tmpl w:val="EA2C4C53"/>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D5"/>
    <w:rsid w:val="0011590F"/>
    <w:rsid w:val="001227E2"/>
    <w:rsid w:val="001D604D"/>
    <w:rsid w:val="002F07FA"/>
    <w:rsid w:val="00420ED5"/>
    <w:rsid w:val="004B5456"/>
    <w:rsid w:val="00537FA3"/>
    <w:rsid w:val="006031B4"/>
    <w:rsid w:val="007A1330"/>
    <w:rsid w:val="007A1B38"/>
    <w:rsid w:val="007D42A3"/>
    <w:rsid w:val="007F63C0"/>
    <w:rsid w:val="008D64ED"/>
    <w:rsid w:val="00905375"/>
    <w:rsid w:val="009158F6"/>
    <w:rsid w:val="0096565B"/>
    <w:rsid w:val="00A87BF0"/>
    <w:rsid w:val="00AE2CEE"/>
    <w:rsid w:val="00B029BF"/>
    <w:rsid w:val="00B20F3F"/>
    <w:rsid w:val="00B76F4A"/>
    <w:rsid w:val="00C550F5"/>
    <w:rsid w:val="00CC2E97"/>
    <w:rsid w:val="00D56596"/>
    <w:rsid w:val="00F55430"/>
    <w:rsid w:val="00F603E1"/>
    <w:rsid w:val="01247A2D"/>
    <w:rsid w:val="01282C64"/>
    <w:rsid w:val="01315060"/>
    <w:rsid w:val="01F47C9F"/>
    <w:rsid w:val="021A33AB"/>
    <w:rsid w:val="02F27649"/>
    <w:rsid w:val="03075E15"/>
    <w:rsid w:val="03AA21E4"/>
    <w:rsid w:val="03EE41A2"/>
    <w:rsid w:val="04367C5F"/>
    <w:rsid w:val="04896995"/>
    <w:rsid w:val="05465AB9"/>
    <w:rsid w:val="05EC0906"/>
    <w:rsid w:val="060142BA"/>
    <w:rsid w:val="0620009F"/>
    <w:rsid w:val="0643725F"/>
    <w:rsid w:val="065B0A9F"/>
    <w:rsid w:val="071B659B"/>
    <w:rsid w:val="07F84D83"/>
    <w:rsid w:val="08256E76"/>
    <w:rsid w:val="08484165"/>
    <w:rsid w:val="099C454D"/>
    <w:rsid w:val="09F857D2"/>
    <w:rsid w:val="0A403168"/>
    <w:rsid w:val="0A45273A"/>
    <w:rsid w:val="0A5B52BC"/>
    <w:rsid w:val="0AFB2CE1"/>
    <w:rsid w:val="0BF302C0"/>
    <w:rsid w:val="0C083B5B"/>
    <w:rsid w:val="0CD80C1D"/>
    <w:rsid w:val="0D0F0FAB"/>
    <w:rsid w:val="0D6833B2"/>
    <w:rsid w:val="0D8F0C7A"/>
    <w:rsid w:val="0D9C770F"/>
    <w:rsid w:val="0E44575E"/>
    <w:rsid w:val="0E652DEB"/>
    <w:rsid w:val="0EB9134F"/>
    <w:rsid w:val="0EF134AA"/>
    <w:rsid w:val="0F00495B"/>
    <w:rsid w:val="0F3D5AE6"/>
    <w:rsid w:val="0F724DDF"/>
    <w:rsid w:val="0FB16DCF"/>
    <w:rsid w:val="0FD23B3A"/>
    <w:rsid w:val="0FF020D2"/>
    <w:rsid w:val="108F2166"/>
    <w:rsid w:val="109878E8"/>
    <w:rsid w:val="11047AE1"/>
    <w:rsid w:val="119E2D39"/>
    <w:rsid w:val="11BC12DB"/>
    <w:rsid w:val="11EA5308"/>
    <w:rsid w:val="12814CFC"/>
    <w:rsid w:val="12C358D1"/>
    <w:rsid w:val="13AF500E"/>
    <w:rsid w:val="142E34AD"/>
    <w:rsid w:val="14C30490"/>
    <w:rsid w:val="15626549"/>
    <w:rsid w:val="15B54C70"/>
    <w:rsid w:val="16121859"/>
    <w:rsid w:val="16224526"/>
    <w:rsid w:val="1639479B"/>
    <w:rsid w:val="170B799F"/>
    <w:rsid w:val="1758243E"/>
    <w:rsid w:val="17DF7D07"/>
    <w:rsid w:val="18F32D38"/>
    <w:rsid w:val="19D960FA"/>
    <w:rsid w:val="1A092005"/>
    <w:rsid w:val="1AB15459"/>
    <w:rsid w:val="1B1D79BF"/>
    <w:rsid w:val="1BB340E1"/>
    <w:rsid w:val="1BF81B42"/>
    <w:rsid w:val="1C7D5FAA"/>
    <w:rsid w:val="1CBA1AD0"/>
    <w:rsid w:val="1D441BEA"/>
    <w:rsid w:val="1D9E4D87"/>
    <w:rsid w:val="1DB72A98"/>
    <w:rsid w:val="1E562B34"/>
    <w:rsid w:val="1FB176A4"/>
    <w:rsid w:val="20014668"/>
    <w:rsid w:val="200827F0"/>
    <w:rsid w:val="20A24287"/>
    <w:rsid w:val="2108740A"/>
    <w:rsid w:val="229F4D0F"/>
    <w:rsid w:val="22AA48B9"/>
    <w:rsid w:val="23E72360"/>
    <w:rsid w:val="23E926BB"/>
    <w:rsid w:val="24303690"/>
    <w:rsid w:val="24533393"/>
    <w:rsid w:val="247417BA"/>
    <w:rsid w:val="2484314C"/>
    <w:rsid w:val="249A21CF"/>
    <w:rsid w:val="25003799"/>
    <w:rsid w:val="25115FBD"/>
    <w:rsid w:val="252F329E"/>
    <w:rsid w:val="25AE6604"/>
    <w:rsid w:val="260F67AB"/>
    <w:rsid w:val="269B09B0"/>
    <w:rsid w:val="27C2106B"/>
    <w:rsid w:val="28647D75"/>
    <w:rsid w:val="28ED6A44"/>
    <w:rsid w:val="29685C01"/>
    <w:rsid w:val="296B54C7"/>
    <w:rsid w:val="29851ABC"/>
    <w:rsid w:val="29FF10EA"/>
    <w:rsid w:val="2A00650F"/>
    <w:rsid w:val="2A1D12CA"/>
    <w:rsid w:val="2A2C0B90"/>
    <w:rsid w:val="2B33771B"/>
    <w:rsid w:val="2BA07C72"/>
    <w:rsid w:val="2C400A73"/>
    <w:rsid w:val="2D4A6CBD"/>
    <w:rsid w:val="2D500EA8"/>
    <w:rsid w:val="2D5645CA"/>
    <w:rsid w:val="2E04669D"/>
    <w:rsid w:val="2ED82613"/>
    <w:rsid w:val="2ED84600"/>
    <w:rsid w:val="2EDC5E1B"/>
    <w:rsid w:val="2F676CC5"/>
    <w:rsid w:val="2FF50068"/>
    <w:rsid w:val="30160CA3"/>
    <w:rsid w:val="31673281"/>
    <w:rsid w:val="31E35DBC"/>
    <w:rsid w:val="329A698E"/>
    <w:rsid w:val="330A211A"/>
    <w:rsid w:val="331C63CE"/>
    <w:rsid w:val="34571054"/>
    <w:rsid w:val="35313374"/>
    <w:rsid w:val="3535045D"/>
    <w:rsid w:val="35D428C1"/>
    <w:rsid w:val="36312B4E"/>
    <w:rsid w:val="36981932"/>
    <w:rsid w:val="3732691E"/>
    <w:rsid w:val="37DC6168"/>
    <w:rsid w:val="37E83891"/>
    <w:rsid w:val="386B3EBE"/>
    <w:rsid w:val="38F923BA"/>
    <w:rsid w:val="39436B70"/>
    <w:rsid w:val="3A4B1CEB"/>
    <w:rsid w:val="3A637833"/>
    <w:rsid w:val="3AE534C0"/>
    <w:rsid w:val="3B3121F9"/>
    <w:rsid w:val="3B424299"/>
    <w:rsid w:val="3C784C23"/>
    <w:rsid w:val="3C965D0F"/>
    <w:rsid w:val="3CB3156D"/>
    <w:rsid w:val="3D5B2F05"/>
    <w:rsid w:val="3DA3601D"/>
    <w:rsid w:val="3E9B01DE"/>
    <w:rsid w:val="3F003B4B"/>
    <w:rsid w:val="3FB53599"/>
    <w:rsid w:val="3FD67FEB"/>
    <w:rsid w:val="3FE0793B"/>
    <w:rsid w:val="402163CB"/>
    <w:rsid w:val="4086062F"/>
    <w:rsid w:val="41AB7B75"/>
    <w:rsid w:val="41E61929"/>
    <w:rsid w:val="42937DDA"/>
    <w:rsid w:val="42DE3DA8"/>
    <w:rsid w:val="438F51C2"/>
    <w:rsid w:val="443F1162"/>
    <w:rsid w:val="444A6CED"/>
    <w:rsid w:val="44E9660D"/>
    <w:rsid w:val="45312933"/>
    <w:rsid w:val="45374100"/>
    <w:rsid w:val="457D6E2B"/>
    <w:rsid w:val="46D155B4"/>
    <w:rsid w:val="46D948EB"/>
    <w:rsid w:val="46DB0021"/>
    <w:rsid w:val="472C067F"/>
    <w:rsid w:val="474D6AC1"/>
    <w:rsid w:val="47E50964"/>
    <w:rsid w:val="48880B32"/>
    <w:rsid w:val="48880F98"/>
    <w:rsid w:val="49072360"/>
    <w:rsid w:val="4A155D2E"/>
    <w:rsid w:val="4A3C1C90"/>
    <w:rsid w:val="4B7B701F"/>
    <w:rsid w:val="4BC54BB9"/>
    <w:rsid w:val="4BCB5DB9"/>
    <w:rsid w:val="4BE65136"/>
    <w:rsid w:val="4C72176F"/>
    <w:rsid w:val="4CDD6A1B"/>
    <w:rsid w:val="4CF13A48"/>
    <w:rsid w:val="4D086C30"/>
    <w:rsid w:val="4D3F655F"/>
    <w:rsid w:val="4D3F7C73"/>
    <w:rsid w:val="4DB003C8"/>
    <w:rsid w:val="4E691D66"/>
    <w:rsid w:val="4E7E1B1F"/>
    <w:rsid w:val="4F4E6554"/>
    <w:rsid w:val="506639FB"/>
    <w:rsid w:val="50AD4FFF"/>
    <w:rsid w:val="510F1846"/>
    <w:rsid w:val="5153254A"/>
    <w:rsid w:val="51692D82"/>
    <w:rsid w:val="51806168"/>
    <w:rsid w:val="51A907D1"/>
    <w:rsid w:val="52824590"/>
    <w:rsid w:val="53170E15"/>
    <w:rsid w:val="53781E72"/>
    <w:rsid w:val="53E5482E"/>
    <w:rsid w:val="543A0C60"/>
    <w:rsid w:val="546E3324"/>
    <w:rsid w:val="54F73CA8"/>
    <w:rsid w:val="54FA7882"/>
    <w:rsid w:val="55194F88"/>
    <w:rsid w:val="556D4DB4"/>
    <w:rsid w:val="55B311FE"/>
    <w:rsid w:val="55D66ECC"/>
    <w:rsid w:val="563073F0"/>
    <w:rsid w:val="563A5F6D"/>
    <w:rsid w:val="56643C9E"/>
    <w:rsid w:val="567F45F5"/>
    <w:rsid w:val="569462E7"/>
    <w:rsid w:val="56F4226D"/>
    <w:rsid w:val="575C3BC7"/>
    <w:rsid w:val="577A1180"/>
    <w:rsid w:val="583F4FCB"/>
    <w:rsid w:val="594C4500"/>
    <w:rsid w:val="595A3988"/>
    <w:rsid w:val="5999137D"/>
    <w:rsid w:val="5A0C47CC"/>
    <w:rsid w:val="5A767694"/>
    <w:rsid w:val="5AD50873"/>
    <w:rsid w:val="5B210F0D"/>
    <w:rsid w:val="5B57731E"/>
    <w:rsid w:val="5C407E0B"/>
    <w:rsid w:val="5C412F8E"/>
    <w:rsid w:val="5CA17383"/>
    <w:rsid w:val="5DDA7231"/>
    <w:rsid w:val="5DEA4476"/>
    <w:rsid w:val="5E774843"/>
    <w:rsid w:val="5F8A3B86"/>
    <w:rsid w:val="5FA04E3B"/>
    <w:rsid w:val="5FB328FB"/>
    <w:rsid w:val="60117DE2"/>
    <w:rsid w:val="60C36962"/>
    <w:rsid w:val="60E90162"/>
    <w:rsid w:val="61C2535A"/>
    <w:rsid w:val="63506F50"/>
    <w:rsid w:val="646334B2"/>
    <w:rsid w:val="6463468E"/>
    <w:rsid w:val="64E2535F"/>
    <w:rsid w:val="653D18C7"/>
    <w:rsid w:val="674C4EB1"/>
    <w:rsid w:val="677809F8"/>
    <w:rsid w:val="67EC059F"/>
    <w:rsid w:val="67F85C14"/>
    <w:rsid w:val="67FE5213"/>
    <w:rsid w:val="68684182"/>
    <w:rsid w:val="68B97A2A"/>
    <w:rsid w:val="68C60D84"/>
    <w:rsid w:val="69020A57"/>
    <w:rsid w:val="691968DB"/>
    <w:rsid w:val="696132D5"/>
    <w:rsid w:val="6A0E45BC"/>
    <w:rsid w:val="6A4523D7"/>
    <w:rsid w:val="6A4C0AF4"/>
    <w:rsid w:val="6A7D71DB"/>
    <w:rsid w:val="6AE3587A"/>
    <w:rsid w:val="6B3B7FCE"/>
    <w:rsid w:val="6C4E6266"/>
    <w:rsid w:val="6C7B654A"/>
    <w:rsid w:val="6C871799"/>
    <w:rsid w:val="6CFC3D83"/>
    <w:rsid w:val="6D111F02"/>
    <w:rsid w:val="6D5D0EC2"/>
    <w:rsid w:val="6D6330B2"/>
    <w:rsid w:val="6D641E4C"/>
    <w:rsid w:val="6DA12B08"/>
    <w:rsid w:val="6E0C2F03"/>
    <w:rsid w:val="6E134600"/>
    <w:rsid w:val="700D735E"/>
    <w:rsid w:val="709A3C2C"/>
    <w:rsid w:val="70A41F15"/>
    <w:rsid w:val="70D75FC5"/>
    <w:rsid w:val="71BB264D"/>
    <w:rsid w:val="71FC2F3D"/>
    <w:rsid w:val="73676CFC"/>
    <w:rsid w:val="737362F6"/>
    <w:rsid w:val="73F323D6"/>
    <w:rsid w:val="7443112E"/>
    <w:rsid w:val="74D73EB1"/>
    <w:rsid w:val="74E96CFB"/>
    <w:rsid w:val="7538558A"/>
    <w:rsid w:val="756D0F3E"/>
    <w:rsid w:val="75717B37"/>
    <w:rsid w:val="7585040A"/>
    <w:rsid w:val="759C3FF2"/>
    <w:rsid w:val="75C62369"/>
    <w:rsid w:val="75FB173D"/>
    <w:rsid w:val="75FC5FA0"/>
    <w:rsid w:val="76775C11"/>
    <w:rsid w:val="76881724"/>
    <w:rsid w:val="77234EBA"/>
    <w:rsid w:val="77C762A3"/>
    <w:rsid w:val="788C73DD"/>
    <w:rsid w:val="78983933"/>
    <w:rsid w:val="79087D66"/>
    <w:rsid w:val="795A3003"/>
    <w:rsid w:val="7A41561F"/>
    <w:rsid w:val="7A521E47"/>
    <w:rsid w:val="7A9574D4"/>
    <w:rsid w:val="7AEB21D6"/>
    <w:rsid w:val="7AF86CB0"/>
    <w:rsid w:val="7BAB120B"/>
    <w:rsid w:val="7C3E2DCF"/>
    <w:rsid w:val="7D032F7B"/>
    <w:rsid w:val="7D4A2352"/>
    <w:rsid w:val="7D5013FC"/>
    <w:rsid w:val="7D5C0FC2"/>
    <w:rsid w:val="7E275CE5"/>
    <w:rsid w:val="7F2A0053"/>
    <w:rsid w:val="7F3321F0"/>
    <w:rsid w:val="7FA75080"/>
    <w:rsid w:val="7FE128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page number"/>
    <w:basedOn w:val="a0"/>
    <w:qFormat/>
    <w:rPr>
      <w:rFonts w:cs="Times New Roman"/>
    </w:rPr>
  </w:style>
  <w:style w:type="character" w:styleId="a8">
    <w:name w:val="Emphasis"/>
    <w:basedOn w:val="a0"/>
    <w:qFormat/>
    <w:rPr>
      <w:i/>
    </w:r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page number"/>
    <w:basedOn w:val="a0"/>
    <w:qFormat/>
    <w:rPr>
      <w:rFonts w:cs="Times New Roman"/>
    </w:rPr>
  </w:style>
  <w:style w:type="character" w:styleId="a8">
    <w:name w:val="Emphasis"/>
    <w:basedOn w:val="a0"/>
    <w:qFormat/>
    <w:rPr>
      <w:i/>
    </w:r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Info spid="_x0000_s4099"/>
    <customShpInfo spid="_x0000_s4098"/>
    <customShpInfo spid="_x0000_s4100"/>
    <customShpInfo spid="_x0000_s4101"/>
    <customShpInfo spid="_x0000_s4102"/>
    <customShpInfo spid="_x0000_s410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508</Words>
  <Characters>2900</Characters>
  <Application>Microsoft Office Word</Application>
  <DocSecurity>0</DocSecurity>
  <Lines>24</Lines>
  <Paragraphs>6</Paragraphs>
  <ScaleCrop>false</ScaleCrop>
  <Company>Microsoft</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2021-04-30T02:19:00Z</cp:lastPrinted>
  <dcterms:created xsi:type="dcterms:W3CDTF">2021-05-08T02:39:00Z</dcterms:created>
  <dcterms:modified xsi:type="dcterms:W3CDTF">2021-05-08T02:39:00Z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A2563E8F35634C4E813EC00931C8AB36</vt:lpwstr>
  </property>
</Properties>
</file>