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32"/>
          <w:szCs w:val="24"/>
        </w:rPr>
        <w:t>附件</w:t>
      </w:r>
    </w:p>
    <w:p>
      <w:pPr>
        <w:adjustRightInd w:val="0"/>
        <w:snapToGrid w:val="0"/>
        <w:spacing w:after="156" w:afterLines="50" w:line="56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宁夏农林科学院2021年公开招聘工作人员岗位计划一览表</w:t>
      </w:r>
    </w:p>
    <w:tbl>
      <w:tblPr>
        <w:tblStyle w:val="2"/>
        <w:tblW w:w="15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574"/>
        <w:gridCol w:w="709"/>
        <w:gridCol w:w="851"/>
        <w:gridCol w:w="1701"/>
        <w:gridCol w:w="850"/>
        <w:gridCol w:w="709"/>
        <w:gridCol w:w="709"/>
        <w:gridCol w:w="850"/>
        <w:gridCol w:w="784"/>
        <w:gridCol w:w="862"/>
        <w:gridCol w:w="1843"/>
        <w:gridCol w:w="3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tblHeader/>
          <w:jc w:val="center"/>
        </w:trPr>
        <w:tc>
          <w:tcPr>
            <w:tcW w:w="1135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2"/>
                <w:szCs w:val="24"/>
              </w:rPr>
              <w:t>招聘主管部门（联系电话）</w:t>
            </w:r>
          </w:p>
        </w:tc>
        <w:tc>
          <w:tcPr>
            <w:tcW w:w="157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2"/>
                <w:szCs w:val="24"/>
              </w:rPr>
              <w:t>招聘单位</w:t>
            </w:r>
          </w:p>
        </w:tc>
        <w:tc>
          <w:tcPr>
            <w:tcW w:w="709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2"/>
                <w:szCs w:val="24"/>
              </w:rPr>
              <w:t>经费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2"/>
                <w:szCs w:val="24"/>
              </w:rPr>
              <w:t>形式</w:t>
            </w:r>
          </w:p>
        </w:tc>
        <w:tc>
          <w:tcPr>
            <w:tcW w:w="851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2"/>
                <w:szCs w:val="24"/>
              </w:rPr>
              <w:t>岗位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kern w:val="0"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2"/>
                <w:szCs w:val="24"/>
              </w:rPr>
              <w:t>名称</w:t>
            </w:r>
          </w:p>
        </w:tc>
        <w:tc>
          <w:tcPr>
            <w:tcW w:w="1701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2"/>
                <w:szCs w:val="24"/>
              </w:rPr>
              <w:t>岗位简介</w:t>
            </w:r>
          </w:p>
        </w:tc>
        <w:tc>
          <w:tcPr>
            <w:tcW w:w="85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2"/>
                <w:szCs w:val="24"/>
              </w:rPr>
              <w:t>岗位代码</w:t>
            </w:r>
          </w:p>
        </w:tc>
        <w:tc>
          <w:tcPr>
            <w:tcW w:w="709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2"/>
                <w:szCs w:val="24"/>
              </w:rPr>
              <w:t>招聘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2"/>
                <w:szCs w:val="24"/>
              </w:rPr>
              <w:t>人数</w:t>
            </w:r>
          </w:p>
        </w:tc>
        <w:tc>
          <w:tcPr>
            <w:tcW w:w="8051" w:type="dxa"/>
            <w:gridSpan w:val="6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2"/>
                <w:szCs w:val="24"/>
              </w:rPr>
              <w:t>应聘人员所需资格和条件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tblHeader/>
          <w:jc w:val="center"/>
        </w:trPr>
        <w:tc>
          <w:tcPr>
            <w:tcW w:w="113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kern w:val="0"/>
                <w:sz w:val="22"/>
                <w:szCs w:val="24"/>
              </w:rPr>
            </w:pPr>
          </w:p>
        </w:tc>
        <w:tc>
          <w:tcPr>
            <w:tcW w:w="157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kern w:val="0"/>
                <w:sz w:val="22"/>
                <w:szCs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kern w:val="0"/>
                <w:sz w:val="22"/>
                <w:szCs w:val="24"/>
              </w:rPr>
            </w:pP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kern w:val="0"/>
                <w:sz w:val="22"/>
                <w:szCs w:val="24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kern w:val="0"/>
                <w:sz w:val="22"/>
                <w:szCs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kern w:val="0"/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2"/>
                <w:szCs w:val="24"/>
              </w:rPr>
              <w:t>招聘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2"/>
                <w:szCs w:val="24"/>
              </w:rPr>
              <w:t>范围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2"/>
                <w:szCs w:val="24"/>
              </w:rPr>
              <w:t>年龄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2"/>
                <w:szCs w:val="24"/>
              </w:rPr>
              <w:t>学历</w:t>
            </w:r>
          </w:p>
        </w:tc>
        <w:tc>
          <w:tcPr>
            <w:tcW w:w="86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2"/>
                <w:szCs w:val="24"/>
              </w:rPr>
              <w:t>学位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2"/>
                <w:szCs w:val="24"/>
              </w:rPr>
              <w:t>所需专业</w:t>
            </w:r>
          </w:p>
        </w:tc>
        <w:tc>
          <w:tcPr>
            <w:tcW w:w="300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2"/>
                <w:szCs w:val="24"/>
              </w:rPr>
              <w:t>与岗位相关的其他要求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135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宁夏农林科学院（0951-6886703）</w:t>
            </w:r>
          </w:p>
        </w:tc>
        <w:tc>
          <w:tcPr>
            <w:tcW w:w="157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宁夏农林科学院农业生物技术研究中心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从事植物分子生物学与生物技术方面的科研工作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202101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全国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6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农业生物技术、生物化学与分子生物学</w:t>
            </w:r>
          </w:p>
        </w:tc>
        <w:tc>
          <w:tcPr>
            <w:tcW w:w="300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360" w:firstLineChars="20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博士年龄可放宽至40周岁。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13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宁夏农林科学院农作物研究所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专业技术岗1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从事农作物耕作栽培方面的科研工作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202102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全国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6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资源利用与植物保护</w:t>
            </w:r>
          </w:p>
        </w:tc>
        <w:tc>
          <w:tcPr>
            <w:tcW w:w="300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360" w:firstLineChars="20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</w:t>
            </w:r>
            <w:r>
              <w:rPr>
                <w:rFonts w:ascii="宋体" w:hAnsi="宋体"/>
                <w:kern w:val="0"/>
                <w:sz w:val="18"/>
                <w:szCs w:val="18"/>
              </w:rPr>
              <w:t>方向为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植物营养与农业资源化利用。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博士年龄可放宽至40周岁。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13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专业技术岗2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从事农作物</w:t>
            </w:r>
            <w:r>
              <w:rPr>
                <w:rFonts w:ascii="宋体" w:hAnsi="宋体"/>
                <w:kern w:val="0"/>
                <w:sz w:val="18"/>
                <w:szCs w:val="18"/>
              </w:rPr>
              <w:t>种质资源与遗传育种方向的科研工作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202103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全国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6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作物遗传育种</w:t>
            </w:r>
          </w:p>
        </w:tc>
        <w:tc>
          <w:tcPr>
            <w:tcW w:w="300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360" w:firstLineChars="20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专业方向</w:t>
            </w:r>
            <w:r>
              <w:rPr>
                <w:rFonts w:ascii="宋体" w:hAnsi="宋体"/>
                <w:kern w:val="0"/>
                <w:sz w:val="18"/>
                <w:szCs w:val="18"/>
              </w:rPr>
              <w:t>为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小麦研究。博士年龄可放宽至40周岁。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13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宁夏农林科学院农业资源与环境研究所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从事财务管理等相关工作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202104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全国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6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tabs>
                <w:tab w:val="left" w:pos="58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会计学、会计硕士、财务管理</w:t>
            </w:r>
          </w:p>
        </w:tc>
        <w:tc>
          <w:tcPr>
            <w:tcW w:w="300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360" w:firstLineChars="20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13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宁夏农林科学院植物保护研究所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专业技术岗1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从事农(林)生物灾害监测预报信息化平台及技术等科研工作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202105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全国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6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tabs>
                <w:tab w:val="left" w:pos="58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自然资源</w:t>
            </w:r>
          </w:p>
        </w:tc>
        <w:tc>
          <w:tcPr>
            <w:tcW w:w="300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356" w:firstLineChars="200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1"/>
                <w:kern w:val="0"/>
                <w:sz w:val="18"/>
                <w:szCs w:val="18"/>
              </w:rPr>
              <w:t>本科专业为地理信息科学或地理信息系统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。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博士年龄可放宽至40周岁。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13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专业技术岗2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农田杂草抗药性治理及杂草综合防治技术方面的研究工作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202106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全国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6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硕士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资源利用与植物保护</w:t>
            </w:r>
          </w:p>
        </w:tc>
        <w:tc>
          <w:tcPr>
            <w:tcW w:w="3003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240" w:lineRule="exact"/>
              <w:ind w:firstLine="36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本科专业为植物保护。博士年龄可放宽至40周岁。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13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专业技术岗3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从事农林病害生物防治技术等相关研究工作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202107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全国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78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6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硕士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植物病理学</w:t>
            </w:r>
          </w:p>
        </w:tc>
        <w:tc>
          <w:tcPr>
            <w:tcW w:w="300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本科专业为植物保护。博士年龄可放宽至40周岁。</w:t>
            </w:r>
          </w:p>
        </w:tc>
      </w:tr>
    </w:tbl>
    <w:p>
      <w:pPr>
        <w:jc w:val="center"/>
        <w:rPr>
          <w:rFonts w:ascii="仿宋_GB2312" w:eastAsia="仿宋_GB2312"/>
          <w:sz w:val="24"/>
        </w:rPr>
      </w:pPr>
      <w:r>
        <w:rPr>
          <w:rFonts w:hint="eastAsia" w:ascii="方正小标宋_GBK" w:eastAsia="方正小标宋_GBK"/>
          <w:sz w:val="36"/>
          <w:szCs w:val="36"/>
        </w:rPr>
        <w:t>宁夏农林科学院2021年公开招聘工作人员岗位计划一览表（续）</w:t>
      </w:r>
    </w:p>
    <w:tbl>
      <w:tblPr>
        <w:tblStyle w:val="2"/>
        <w:tblW w:w="15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574"/>
        <w:gridCol w:w="709"/>
        <w:gridCol w:w="851"/>
        <w:gridCol w:w="1701"/>
        <w:gridCol w:w="850"/>
        <w:gridCol w:w="709"/>
        <w:gridCol w:w="709"/>
        <w:gridCol w:w="850"/>
        <w:gridCol w:w="851"/>
        <w:gridCol w:w="795"/>
        <w:gridCol w:w="2115"/>
        <w:gridCol w:w="2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tblHeader/>
          <w:jc w:val="center"/>
        </w:trPr>
        <w:tc>
          <w:tcPr>
            <w:tcW w:w="1135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2"/>
                <w:szCs w:val="24"/>
              </w:rPr>
              <w:t>招聘主管部门（联系电话）</w:t>
            </w:r>
          </w:p>
        </w:tc>
        <w:tc>
          <w:tcPr>
            <w:tcW w:w="157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2"/>
                <w:szCs w:val="24"/>
              </w:rPr>
              <w:t>招聘单位</w:t>
            </w:r>
          </w:p>
        </w:tc>
        <w:tc>
          <w:tcPr>
            <w:tcW w:w="709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2"/>
                <w:szCs w:val="24"/>
              </w:rPr>
              <w:t>经费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2"/>
                <w:szCs w:val="24"/>
              </w:rPr>
              <w:t>形式</w:t>
            </w:r>
          </w:p>
        </w:tc>
        <w:tc>
          <w:tcPr>
            <w:tcW w:w="851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2"/>
                <w:szCs w:val="24"/>
              </w:rPr>
              <w:t>岗位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kern w:val="0"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2"/>
                <w:szCs w:val="24"/>
              </w:rPr>
              <w:t>名称</w:t>
            </w:r>
          </w:p>
        </w:tc>
        <w:tc>
          <w:tcPr>
            <w:tcW w:w="1701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2"/>
                <w:szCs w:val="24"/>
              </w:rPr>
              <w:t>岗位简介</w:t>
            </w:r>
          </w:p>
        </w:tc>
        <w:tc>
          <w:tcPr>
            <w:tcW w:w="85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2"/>
                <w:szCs w:val="24"/>
              </w:rPr>
              <w:t>岗位代码</w:t>
            </w:r>
          </w:p>
        </w:tc>
        <w:tc>
          <w:tcPr>
            <w:tcW w:w="709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2"/>
                <w:szCs w:val="24"/>
              </w:rPr>
              <w:t>招聘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2"/>
                <w:szCs w:val="24"/>
              </w:rPr>
              <w:t>人数</w:t>
            </w:r>
          </w:p>
        </w:tc>
        <w:tc>
          <w:tcPr>
            <w:tcW w:w="8051" w:type="dxa"/>
            <w:gridSpan w:val="6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2"/>
                <w:szCs w:val="24"/>
              </w:rPr>
              <w:t>应聘人员所需资格和条件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tblHeader/>
          <w:jc w:val="center"/>
        </w:trPr>
        <w:tc>
          <w:tcPr>
            <w:tcW w:w="113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kern w:val="0"/>
                <w:sz w:val="22"/>
                <w:szCs w:val="24"/>
              </w:rPr>
            </w:pPr>
          </w:p>
        </w:tc>
        <w:tc>
          <w:tcPr>
            <w:tcW w:w="157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kern w:val="0"/>
                <w:sz w:val="22"/>
                <w:szCs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kern w:val="0"/>
                <w:sz w:val="22"/>
                <w:szCs w:val="24"/>
              </w:rPr>
            </w:pPr>
          </w:p>
        </w:tc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kern w:val="0"/>
                <w:sz w:val="22"/>
                <w:szCs w:val="24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kern w:val="0"/>
                <w:sz w:val="22"/>
                <w:szCs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kern w:val="0"/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2"/>
                <w:szCs w:val="24"/>
              </w:rPr>
              <w:t>招聘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2"/>
                <w:szCs w:val="24"/>
              </w:rPr>
              <w:t>范围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2"/>
                <w:szCs w:val="24"/>
              </w:rPr>
              <w:t>年龄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2"/>
                <w:szCs w:val="24"/>
              </w:rPr>
              <w:t>学历</w:t>
            </w: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2"/>
                <w:szCs w:val="24"/>
              </w:rPr>
              <w:t>学位</w:t>
            </w:r>
          </w:p>
        </w:tc>
        <w:tc>
          <w:tcPr>
            <w:tcW w:w="21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2"/>
                <w:szCs w:val="24"/>
              </w:rPr>
              <w:t>所需专业</w:t>
            </w:r>
          </w:p>
        </w:tc>
        <w:tc>
          <w:tcPr>
            <w:tcW w:w="273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2"/>
                <w:szCs w:val="24"/>
              </w:rPr>
              <w:t>与岗位相关的其他要求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135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宁夏农林科学院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（0951-6886703）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宁夏农林科学院园艺研究所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专业技术岗1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从事农（林）产业效益评价分析等方面研究工作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202108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115" w:type="dxa"/>
            <w:shd w:val="clear" w:color="auto" w:fill="auto"/>
            <w:noWrap w:val="0"/>
            <w:vAlign w:val="center"/>
          </w:tcPr>
          <w:p>
            <w:pPr>
              <w:tabs>
                <w:tab w:val="left" w:pos="58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农（林）业经济管理、农业（农村）发展</w:t>
            </w:r>
          </w:p>
        </w:tc>
        <w:tc>
          <w:tcPr>
            <w:tcW w:w="273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360" w:firstLineChars="20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博士年龄可放宽至40周岁。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13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专业技术岗2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从事果树栽培育种方面的科研工作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202109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1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果树学</w:t>
            </w:r>
          </w:p>
        </w:tc>
        <w:tc>
          <w:tcPr>
            <w:tcW w:w="273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360" w:firstLineChars="20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本科专业为果树；博士年龄可放宽至40周岁。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13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宁夏农林科学院固原分院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专业技术岗1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从事蔬菜生理生态、栽培方面的科研工作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202110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全国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1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农艺与种业，蔬菜学</w:t>
            </w:r>
          </w:p>
        </w:tc>
        <w:tc>
          <w:tcPr>
            <w:tcW w:w="273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360" w:firstLineChars="20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博士年龄可放宽至40周岁。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13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专业技术岗2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从事植物营养与农业资源化利用方面的科研工作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202111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全国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115" w:type="dxa"/>
            <w:shd w:val="clear" w:color="auto" w:fill="auto"/>
            <w:noWrap w:val="0"/>
            <w:vAlign w:val="center"/>
          </w:tcPr>
          <w:p>
            <w:pPr>
              <w:tabs>
                <w:tab w:val="left" w:pos="58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资源利用与植物保护</w:t>
            </w:r>
          </w:p>
        </w:tc>
        <w:tc>
          <w:tcPr>
            <w:tcW w:w="273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360" w:firstLineChars="20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博士年龄可放宽至40周岁。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13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专业技术岗3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从事林木抚育和森林生态修复方面的研究工作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202112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115" w:type="dxa"/>
            <w:shd w:val="clear" w:color="auto" w:fill="auto"/>
            <w:noWrap w:val="0"/>
            <w:vAlign w:val="center"/>
          </w:tcPr>
          <w:p>
            <w:pPr>
              <w:tabs>
                <w:tab w:val="left" w:pos="58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林学</w:t>
            </w:r>
          </w:p>
        </w:tc>
        <w:tc>
          <w:tcPr>
            <w:tcW w:w="273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360" w:firstLineChars="20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博士年龄可放宽至40周岁。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13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专业技术岗4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从事果树栽培、遗传育种等方面的科研工作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202113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全国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1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果树学</w:t>
            </w:r>
          </w:p>
        </w:tc>
        <w:tc>
          <w:tcPr>
            <w:tcW w:w="273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360" w:firstLineChars="20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本科专业为果树；博士年龄可放宽至40周岁。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13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专业技术岗5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从事草地林地有害生物防治技术等研究工作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202114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全国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</w:t>
            </w: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硕士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及以上</w:t>
            </w:r>
          </w:p>
        </w:tc>
        <w:tc>
          <w:tcPr>
            <w:tcW w:w="21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动物学</w:t>
            </w:r>
          </w:p>
        </w:tc>
        <w:tc>
          <w:tcPr>
            <w:tcW w:w="273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360" w:firstLineChars="20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博士年龄可放宽至40周岁。</w:t>
            </w:r>
          </w:p>
        </w:tc>
      </w:tr>
    </w:tbl>
    <w:p>
      <w:pPr>
        <w:rPr>
          <w:rFonts w:ascii="仿宋_GB2312" w:hAnsi="Verdana" w:eastAsia="仿宋_GB2312" w:cs="宋体"/>
          <w:color w:val="333333"/>
          <w:kern w:val="0"/>
          <w:sz w:val="40"/>
          <w:szCs w:val="40"/>
        </w:rPr>
      </w:pPr>
      <w:r>
        <w:rPr>
          <w:rFonts w:hint="eastAsia" w:ascii="仿宋_GB2312" w:eastAsia="仿宋_GB2312"/>
          <w:sz w:val="24"/>
        </w:rPr>
        <w:t xml:space="preserve">联系人：高银颖              联系电话：0951-6886703            邮箱：nkyrsc@163.com </w:t>
      </w:r>
    </w:p>
    <w:p>
      <w:bookmarkStart w:id="0" w:name="_GoBack"/>
      <w:bookmarkEnd w:id="0"/>
    </w:p>
    <w:sectPr>
      <w:pgSz w:w="16838" w:h="11906" w:orient="landscape"/>
      <w:pgMar w:top="1474" w:right="794" w:bottom="1588" w:left="907" w:header="283" w:footer="170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6795E"/>
    <w:rsid w:val="2F9F0542"/>
    <w:rsid w:val="4A2F1486"/>
    <w:rsid w:val="63B6363B"/>
    <w:rsid w:val="7676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2021-05-11T07:42:00Z</dcterms:created>
  <dc:creator>Administrator</dc:creator>
  <cp:lastModifiedBy>Administrator</cp:lastModifiedBy>
  <dcterms:modified xsi:type="dcterms:W3CDTF">2021-05-11T07:42:56Z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0922966E6FA44F419BBE905BC096ADEC</vt:lpwstr>
  </property>
</Properties>
</file>