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</w:rPr>
        <w:t>报名表</w:t>
      </w:r>
    </w:p>
    <w:tbl>
      <w:tblPr>
        <w:tblStyle w:val="3"/>
        <w:tblW w:w="89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39"/>
        <w:gridCol w:w="95"/>
        <w:gridCol w:w="766"/>
        <w:gridCol w:w="416"/>
        <w:gridCol w:w="378"/>
        <w:gridCol w:w="625"/>
        <w:gridCol w:w="1021"/>
        <w:gridCol w:w="1361"/>
        <w:gridCol w:w="2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0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6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二寸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免冠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年 月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57" w:leftChars="-27" w:right="-65" w:rightChars="-31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政 治 面 貌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3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5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竞岗岗位</w:t>
            </w:r>
          </w:p>
        </w:tc>
        <w:tc>
          <w:tcPr>
            <w:tcW w:w="66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1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82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（参加工作至今的经历）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能力情况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个人荣誉：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11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兴趣特长：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6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招聘自述报告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（可另附）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  <w:jc w:val="center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申请人声明：</w:t>
            </w:r>
          </w:p>
          <w:p>
            <w:pPr>
              <w:widowControl/>
              <w:spacing w:line="500" w:lineRule="exact"/>
              <w:ind w:firstLine="560" w:firstLineChars="20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本人所提供的个人信息、证明资料、证件等相关材料真实、准确，并自觉遵守用人单位对该岗位招聘的各项规定，对因提供有关信息、证件不实或违反有关纪律规定所造成的后果，本人自愿放弃应聘资格并承担相应的责任</w:t>
            </w:r>
          </w:p>
          <w:p>
            <w:pPr>
              <w:widowControl/>
              <w:spacing w:line="500" w:lineRule="exact"/>
              <w:jc w:val="both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right="560" w:firstLine="57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申请人签字： 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          2021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91AC0"/>
    <w:rsid w:val="56F91A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2021-06-15T08:05:00Z</dcterms:created>
  <dc:creator>省人才γ吴慧娜</dc:creator>
  <cp:lastModifiedBy>省人才γ吴慧娜</cp:lastModifiedBy>
  <dcterms:modified xsi:type="dcterms:W3CDTF">2021-06-15T08:05:17Z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