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00" w:lineRule="exact"/>
        <w:rPr>
          <w:rFonts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附件1：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jc w:val="center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  <w:lang w:eastAsia="zh-CN"/>
        </w:rPr>
        <w:t>蚌埠铜陵现代产业园区管委会下属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  <w:t>公司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  <w:lang w:eastAsia="zh-CN"/>
        </w:rPr>
        <w:t>面向社会公开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  <w:lang w:eastAsia="zh-CN"/>
        </w:rPr>
        <w:t>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  <w:t>人员计划表</w:t>
      </w:r>
    </w:p>
    <w:tbl>
      <w:tblPr>
        <w:tblStyle w:val="3"/>
        <w:tblpPr w:leftFromText="180" w:rightFromText="180" w:vertAnchor="text" w:horzAnchor="page" w:tblpXSpec="center" w:tblpY="55"/>
        <w:tblOverlap w:val="never"/>
        <w:tblW w:w="498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747"/>
        <w:gridCol w:w="453"/>
        <w:gridCol w:w="1080"/>
        <w:gridCol w:w="1358"/>
        <w:gridCol w:w="1843"/>
        <w:gridCol w:w="402"/>
        <w:gridCol w:w="3243"/>
        <w:gridCol w:w="32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2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招聘条件</w:t>
            </w:r>
          </w:p>
        </w:tc>
        <w:tc>
          <w:tcPr>
            <w:tcW w:w="15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开考比例</w:t>
            </w:r>
          </w:p>
        </w:tc>
        <w:tc>
          <w:tcPr>
            <w:tcW w:w="1225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薪酬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待遇</w:t>
            </w:r>
          </w:p>
        </w:tc>
        <w:tc>
          <w:tcPr>
            <w:tcW w:w="1225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5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25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综合管理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35周岁及以下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全日制大专及以上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5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>1:2</w:t>
            </w: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5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>全日制专科4.5万元/年起、非全日制本科5万元/年起、全日制本科6万元/年起、非全日制硕士研究生7万元/年起、全日制硕士研究生及以上8万元/年起；按规定办理五险一金，公积金缴存比例12%；从事相关工作岗位者，具备相应职称的，可享受职称工资，具体如下：助理会计师每年加1万元，中级会计师每年加2万元，二级建造师每年加2万元，一级建造师每年加3万元，中级安全工程师每年加1万元，高级安全工程师每年加2万元。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财经管理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2102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40周岁及以下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全日制大专及以上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经济学类、财会类、金融类、工程审计</w:t>
            </w:r>
          </w:p>
        </w:tc>
        <w:tc>
          <w:tcPr>
            <w:tcW w:w="15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5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5" w:type="pct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>最低服务年限3年（包含试用期）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工程管理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2103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全日制大专及以上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土木类、建筑类、管理科学与工程类</w:t>
            </w:r>
          </w:p>
        </w:tc>
        <w:tc>
          <w:tcPr>
            <w:tcW w:w="15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5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5" w:type="pct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30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30C03"/>
    <w:rsid w:val="006E3B15"/>
    <w:rsid w:val="023907EF"/>
    <w:rsid w:val="0321761A"/>
    <w:rsid w:val="04EA62DA"/>
    <w:rsid w:val="05365B11"/>
    <w:rsid w:val="0578190F"/>
    <w:rsid w:val="05E70187"/>
    <w:rsid w:val="063532FF"/>
    <w:rsid w:val="073F7065"/>
    <w:rsid w:val="07763499"/>
    <w:rsid w:val="07834A96"/>
    <w:rsid w:val="085F62FB"/>
    <w:rsid w:val="0ABA3A68"/>
    <w:rsid w:val="0B1A5AAE"/>
    <w:rsid w:val="0B1F37B1"/>
    <w:rsid w:val="0B906F95"/>
    <w:rsid w:val="0BE45D6D"/>
    <w:rsid w:val="0C3368BF"/>
    <w:rsid w:val="0CFC56FE"/>
    <w:rsid w:val="0DC93AE7"/>
    <w:rsid w:val="0E231646"/>
    <w:rsid w:val="100F5CAC"/>
    <w:rsid w:val="10FC5040"/>
    <w:rsid w:val="10FC7607"/>
    <w:rsid w:val="121D4F32"/>
    <w:rsid w:val="12A42E1E"/>
    <w:rsid w:val="12A56B93"/>
    <w:rsid w:val="134D21E5"/>
    <w:rsid w:val="142D6523"/>
    <w:rsid w:val="14731CD9"/>
    <w:rsid w:val="15692825"/>
    <w:rsid w:val="169E3AC4"/>
    <w:rsid w:val="16B61D8C"/>
    <w:rsid w:val="16DE28A9"/>
    <w:rsid w:val="16F92F7F"/>
    <w:rsid w:val="17037927"/>
    <w:rsid w:val="171E3CF5"/>
    <w:rsid w:val="18785BD4"/>
    <w:rsid w:val="189D004A"/>
    <w:rsid w:val="18D63AD2"/>
    <w:rsid w:val="1A5464E7"/>
    <w:rsid w:val="1AF839AD"/>
    <w:rsid w:val="1B231AE6"/>
    <w:rsid w:val="1C355893"/>
    <w:rsid w:val="1C530C03"/>
    <w:rsid w:val="1C782B50"/>
    <w:rsid w:val="1FAC7169"/>
    <w:rsid w:val="20765E48"/>
    <w:rsid w:val="2194129D"/>
    <w:rsid w:val="21C05F86"/>
    <w:rsid w:val="221D2FB9"/>
    <w:rsid w:val="227676F4"/>
    <w:rsid w:val="23403D7D"/>
    <w:rsid w:val="23764908"/>
    <w:rsid w:val="247E4DCA"/>
    <w:rsid w:val="25F40C27"/>
    <w:rsid w:val="25F86C56"/>
    <w:rsid w:val="261E4349"/>
    <w:rsid w:val="27873590"/>
    <w:rsid w:val="27A32AA9"/>
    <w:rsid w:val="27CD0B8C"/>
    <w:rsid w:val="27D72F86"/>
    <w:rsid w:val="28103556"/>
    <w:rsid w:val="282360E8"/>
    <w:rsid w:val="29394038"/>
    <w:rsid w:val="2A500F58"/>
    <w:rsid w:val="2A8D42C9"/>
    <w:rsid w:val="2BA41628"/>
    <w:rsid w:val="2BB26B01"/>
    <w:rsid w:val="2C6312D3"/>
    <w:rsid w:val="2DA34CE8"/>
    <w:rsid w:val="2E1D1BE5"/>
    <w:rsid w:val="2E58381D"/>
    <w:rsid w:val="2F2A0B05"/>
    <w:rsid w:val="2F6E4366"/>
    <w:rsid w:val="30317ECD"/>
    <w:rsid w:val="3091412D"/>
    <w:rsid w:val="30FF0613"/>
    <w:rsid w:val="315B4331"/>
    <w:rsid w:val="31AE6AE7"/>
    <w:rsid w:val="32844C04"/>
    <w:rsid w:val="331A34D7"/>
    <w:rsid w:val="33AC56C2"/>
    <w:rsid w:val="33D45B09"/>
    <w:rsid w:val="341751EA"/>
    <w:rsid w:val="37291BA9"/>
    <w:rsid w:val="374E0668"/>
    <w:rsid w:val="3833685B"/>
    <w:rsid w:val="39494C0B"/>
    <w:rsid w:val="395D4806"/>
    <w:rsid w:val="39770934"/>
    <w:rsid w:val="3A2A5CED"/>
    <w:rsid w:val="3AB137B5"/>
    <w:rsid w:val="3D9C5365"/>
    <w:rsid w:val="3E645FE2"/>
    <w:rsid w:val="40AD2C71"/>
    <w:rsid w:val="40EB04EC"/>
    <w:rsid w:val="40F060C6"/>
    <w:rsid w:val="41974E97"/>
    <w:rsid w:val="41F01894"/>
    <w:rsid w:val="425A5C20"/>
    <w:rsid w:val="4274366D"/>
    <w:rsid w:val="44471B6B"/>
    <w:rsid w:val="454C4371"/>
    <w:rsid w:val="45522F3F"/>
    <w:rsid w:val="46E276CC"/>
    <w:rsid w:val="470F2115"/>
    <w:rsid w:val="47A8031D"/>
    <w:rsid w:val="48D2335C"/>
    <w:rsid w:val="48E53C11"/>
    <w:rsid w:val="495B18DF"/>
    <w:rsid w:val="49E13A31"/>
    <w:rsid w:val="4A0A651B"/>
    <w:rsid w:val="4A253681"/>
    <w:rsid w:val="4BCB485E"/>
    <w:rsid w:val="4BD43661"/>
    <w:rsid w:val="4C5C2C8E"/>
    <w:rsid w:val="4D3C479A"/>
    <w:rsid w:val="4E330DA2"/>
    <w:rsid w:val="4E7C7315"/>
    <w:rsid w:val="4F1A6376"/>
    <w:rsid w:val="4F2458C1"/>
    <w:rsid w:val="50DC6E5B"/>
    <w:rsid w:val="51573845"/>
    <w:rsid w:val="51CB6865"/>
    <w:rsid w:val="51EE00D2"/>
    <w:rsid w:val="52190EC4"/>
    <w:rsid w:val="525A0C27"/>
    <w:rsid w:val="53850D87"/>
    <w:rsid w:val="54C779A4"/>
    <w:rsid w:val="57213EE0"/>
    <w:rsid w:val="57F62CF6"/>
    <w:rsid w:val="597910F8"/>
    <w:rsid w:val="59A40623"/>
    <w:rsid w:val="5A027A27"/>
    <w:rsid w:val="5AA023C0"/>
    <w:rsid w:val="5B04719E"/>
    <w:rsid w:val="5B566C2C"/>
    <w:rsid w:val="5B6F3531"/>
    <w:rsid w:val="5BB71A4C"/>
    <w:rsid w:val="5BFF0EDD"/>
    <w:rsid w:val="5CB967BE"/>
    <w:rsid w:val="5E2273B9"/>
    <w:rsid w:val="5F3D07FD"/>
    <w:rsid w:val="5FBA2D10"/>
    <w:rsid w:val="5FE3294C"/>
    <w:rsid w:val="5FEE59D0"/>
    <w:rsid w:val="61F03385"/>
    <w:rsid w:val="64AB0F75"/>
    <w:rsid w:val="650C5C31"/>
    <w:rsid w:val="65835B9F"/>
    <w:rsid w:val="66101505"/>
    <w:rsid w:val="674618C9"/>
    <w:rsid w:val="67EC264B"/>
    <w:rsid w:val="67F75214"/>
    <w:rsid w:val="680A7FCA"/>
    <w:rsid w:val="6A2363D5"/>
    <w:rsid w:val="6B0F6B52"/>
    <w:rsid w:val="6C573C25"/>
    <w:rsid w:val="6C774046"/>
    <w:rsid w:val="6C983BFD"/>
    <w:rsid w:val="6E353C0B"/>
    <w:rsid w:val="6F515A93"/>
    <w:rsid w:val="6F702CC7"/>
    <w:rsid w:val="6F904DCC"/>
    <w:rsid w:val="70073666"/>
    <w:rsid w:val="70953750"/>
    <w:rsid w:val="72391C71"/>
    <w:rsid w:val="734048B2"/>
    <w:rsid w:val="74825F83"/>
    <w:rsid w:val="75426221"/>
    <w:rsid w:val="75BF0B35"/>
    <w:rsid w:val="767F4BBD"/>
    <w:rsid w:val="76F053A6"/>
    <w:rsid w:val="7841730F"/>
    <w:rsid w:val="78A15082"/>
    <w:rsid w:val="797D1BF9"/>
    <w:rsid w:val="79E20300"/>
    <w:rsid w:val="79E34C80"/>
    <w:rsid w:val="7A1D38D7"/>
    <w:rsid w:val="7C5675C7"/>
    <w:rsid w:val="7E014610"/>
    <w:rsid w:val="7F9D5DD8"/>
    <w:rsid w:val="7FF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2019-10-29T09:09:00Z</dcterms:created>
  <dc:creator>Administrator</dc:creator>
  <cp:lastModifiedBy>事业股</cp:lastModifiedBy>
  <cp:lastPrinted>2021-06-23T07:04:00Z</cp:lastPrinted>
  <dcterms:modified xsi:type="dcterms:W3CDTF">2021-06-30T03:28:04Z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F59D45537E7E43C0AA22CCEE82E8A631</vt:lpwstr>
  </property>
</Properties>
</file>