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79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w w:val="95"/>
          <w:kern w:val="2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w w:val="95"/>
          <w:kern w:val="2"/>
          <w:sz w:val="44"/>
          <w:szCs w:val="44"/>
          <w:shd w:val="clear" w:color="auto" w:fill="FFFFFF"/>
        </w:rPr>
        <w:t>绵阳三江人力资源开发有限责任公司</w:t>
      </w:r>
    </w:p>
    <w:p>
      <w:pPr>
        <w:pStyle w:val="3"/>
        <w:widowControl/>
        <w:spacing w:before="0" w:beforeAutospacing="0" w:after="0" w:afterAutospacing="0" w:line="579" w:lineRule="exact"/>
        <w:ind w:left="0" w:lef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shd w:val="clear" w:color="auto" w:fill="FFFFFF"/>
          <w:lang w:val="en-US" w:eastAsia="zh-CN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w w:val="95"/>
          <w:kern w:val="2"/>
          <w:sz w:val="44"/>
          <w:szCs w:val="44"/>
          <w:shd w:val="clear" w:color="auto" w:fill="FFFFFF"/>
        </w:rPr>
        <w:t>关于</w:t>
      </w:r>
      <w:r>
        <w:rPr>
          <w:rFonts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shd w:val="clear" w:color="auto" w:fill="FFFFFF"/>
        </w:rPr>
        <w:t>2021年公开招聘经开区社区专职工作者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shd w:val="clear" w:color="auto" w:fill="FFFFFF"/>
          <w:lang w:val="en-US" w:eastAsia="zh-CN"/>
        </w:rPr>
        <w:t>的</w:t>
      </w:r>
    </w:p>
    <w:p>
      <w:pPr>
        <w:pStyle w:val="3"/>
        <w:widowControl/>
        <w:spacing w:before="0" w:beforeAutospacing="0" w:after="0" w:afterAutospacing="0" w:line="579" w:lineRule="exact"/>
        <w:ind w:left="0" w:leftChars="0"/>
        <w:jc w:val="center"/>
        <w:rPr>
          <w:rFonts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shd w:val="clear" w:color="auto" w:fill="FFFFFF"/>
        </w:rPr>
        <w:t>公告</w:t>
      </w:r>
    </w:p>
    <w:p>
      <w:pPr>
        <w:spacing w:line="575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spacing w:line="576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line="576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绵阳三江人力资源开发有限责任公司</w:t>
      </w:r>
    </w:p>
    <w:p>
      <w:pPr>
        <w:pStyle w:val="2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经开区</w:t>
      </w:r>
      <w:r>
        <w:rPr>
          <w:rFonts w:hint="eastAsia" w:ascii="方正小标宋简体" w:eastAsia="方正小标宋简体"/>
          <w:sz w:val="36"/>
          <w:szCs w:val="36"/>
        </w:rPr>
        <w:t>社区专职工作者岗位和条件要求一览表</w:t>
      </w:r>
    </w:p>
    <w:tbl>
      <w:tblPr>
        <w:tblStyle w:val="8"/>
        <w:tblW w:w="128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1695"/>
        <w:gridCol w:w="1350"/>
        <w:gridCol w:w="1425"/>
        <w:gridCol w:w="3000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招聘计划</w:t>
            </w:r>
          </w:p>
        </w:tc>
        <w:tc>
          <w:tcPr>
            <w:tcW w:w="577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资格条件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专业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其他资格条件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能熟练使用计算机办公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有一定的写作能力</w:t>
            </w:r>
          </w:p>
        </w:tc>
        <w:tc>
          <w:tcPr>
            <w:tcW w:w="3525" w:type="dxa"/>
            <w:vMerge w:val="restart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</w:t>
            </w:r>
          </w:p>
        </w:tc>
        <w:tc>
          <w:tcPr>
            <w:tcW w:w="142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不限</w:t>
            </w:r>
          </w:p>
        </w:tc>
        <w:tc>
          <w:tcPr>
            <w:tcW w:w="3000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能熟练使用计算机办公</w:t>
            </w:r>
          </w:p>
        </w:tc>
        <w:tc>
          <w:tcPr>
            <w:tcW w:w="352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bookmarkEnd w:id="0"/>
    </w:tbl>
    <w:p>
      <w:pPr>
        <w:sectPr>
          <w:footerReference r:id="rId3" w:type="default"/>
          <w:pgSz w:w="16838" w:h="11906" w:orient="landscape"/>
          <w:pgMar w:top="1531" w:right="2098" w:bottom="1531" w:left="1984" w:header="851" w:footer="1701" w:gutter="0"/>
          <w:cols w:space="0" w:num="1"/>
          <w:rtlGutter w:val="0"/>
          <w:docGrid w:type="lines" w:linePitch="312" w:charSpace="0"/>
        </w:sectPr>
      </w:pPr>
    </w:p>
    <w:p>
      <w:pPr>
        <w:pStyle w:val="12"/>
        <w:widowControl w:val="0"/>
        <w:spacing w:line="576" w:lineRule="exact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绵阳三江人力资源开发有限责任公司</w:t>
      </w:r>
    </w:p>
    <w:p>
      <w:pPr>
        <w:spacing w:line="500" w:lineRule="exact"/>
        <w:jc w:val="center"/>
        <w:rPr>
          <w:rFonts w:hint="eastAsia"/>
        </w:rPr>
      </w:pPr>
      <w:r>
        <w:rPr>
          <w:rFonts w:hint="eastAsia" w:ascii="方正小标宋简体" w:eastAsia="方正小标宋简体"/>
          <w:sz w:val="44"/>
          <w:szCs w:val="44"/>
        </w:rPr>
        <w:t>2021年公开招聘经开区社区专职工作者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报名表</w:t>
      </w:r>
    </w:p>
    <w:p>
      <w:pPr>
        <w:spacing w:line="3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报名序号：（由收表处填写）</w:t>
      </w:r>
    </w:p>
    <w:p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岗位名称：（勾选一项）□综合管理    □社会服务</w:t>
      </w:r>
    </w:p>
    <w:tbl>
      <w:tblPr>
        <w:tblStyle w:val="8"/>
        <w:tblpPr w:leftFromText="180" w:rightFromText="180" w:vertAnchor="text" w:horzAnchor="page" w:tblpXSpec="center" w:tblpY="181"/>
        <w:tblOverlap w:val="never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3"/>
        <w:gridCol w:w="1475"/>
        <w:gridCol w:w="1234"/>
        <w:gridCol w:w="1142"/>
        <w:gridCol w:w="1278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毕业院校（专业）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所在地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39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有何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310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82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审核人签名：</w:t>
            </w:r>
          </w:p>
        </w:tc>
      </w:tr>
    </w:tbl>
    <w:p>
      <w:pPr>
        <w:spacing w:line="360" w:lineRule="exact"/>
        <w:ind w:left="840" w:hanging="840" w:hangingChars="300"/>
      </w:pPr>
      <w:r>
        <w:rPr>
          <w:rFonts w:hint="eastAsia" w:ascii="仿宋_GB2312" w:eastAsia="仿宋_GB2312"/>
          <w:sz w:val="28"/>
          <w:szCs w:val="28"/>
        </w:rPr>
        <w:t>附件：1.身份证复印件、毕业证书复印件、户籍证明复印件；2.退役证复印件；3.绵阳三江人力资源开发有限责任公司2021年公开招聘经开区社区专职工作者报名表电子版；4.一寸免冠白底彩色照片3张及电子版。</w:t>
      </w:r>
    </w:p>
    <w:sectPr>
      <w:pgSz w:w="11906" w:h="16838"/>
      <w:pgMar w:top="1440" w:right="1134" w:bottom="1440" w:left="1134" w:header="851" w:footer="141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FFFFFF" w:themeColor="background1"/>
                        <w:sz w:val="28"/>
                        <w:szCs w:val="28"/>
                        <w:lang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A3B77"/>
    <w:rsid w:val="13762547"/>
    <w:rsid w:val="1912442E"/>
    <w:rsid w:val="2AF0606E"/>
    <w:rsid w:val="2ED7471E"/>
    <w:rsid w:val="39D75C27"/>
    <w:rsid w:val="4B4E30F7"/>
    <w:rsid w:val="539E0382"/>
    <w:rsid w:val="611A5D4D"/>
    <w:rsid w:val="63B001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1"/>
    <w:pPr>
      <w:widowControl w:val="0"/>
      <w:jc w:val="both"/>
    </w:pPr>
    <w:rPr>
      <w:rFonts w:ascii="仿宋" w:hAnsi="仿宋" w:eastAsia="仿宋" w:cs="Times New Roman"/>
      <w:kern w:val="2"/>
      <w:sz w:val="21"/>
      <w:szCs w:val="22"/>
      <w:lang w:val="en-US" w:eastAsia="zh-CN" w:bidi="ar-SA"/>
    </w:rPr>
  </w:style>
  <w:style w:type="paragraph" w:styleId="4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hAnsi="Times New Roman"/>
      <w:kern w:val="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p18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样式 (西文) 宋体 (中文) 仿宋_GB2312 三号 左 首行缩进:  0.78 厘米 段前: 5 磅 段后: ..."/>
    <w:basedOn w:val="1"/>
    <w:qFormat/>
    <w:uiPriority w:val="0"/>
    <w:pPr>
      <w:spacing w:line="500" w:lineRule="exact"/>
      <w:ind w:firstLine="567"/>
      <w:jc w:val="left"/>
    </w:pPr>
    <w:rPr>
      <w:rFonts w:ascii="宋体" w:hAnsi="宋体" w:eastAsia="仿宋_GB2312" w:cs="宋体"/>
      <w:kern w:val="0"/>
      <w:sz w:val="32"/>
      <w:szCs w:val="20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565</Words>
  <Characters>3222</Characters>
  <Lines>26</Lines>
  <Paragraphs>7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2021-07-12T10:11:00Z</dcterms:created>
  <dc:creator>ZJ</dc:creator>
  <cp:lastModifiedBy>Administrator</cp:lastModifiedBy>
  <cp:lastPrinted>2021-07-13T02:25:00Z</cp:lastPrinted>
  <dcterms:modified xsi:type="dcterms:W3CDTF">2021-07-14T03:28:30Z</dcterms:modified>
  <dc:title>绵阳三江人力资源开发有限责任公司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CC053C9287104F0ABC205F0456384745</vt:lpwstr>
  </property>
</Properties>
</file>