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黑体" w:cs="Times New Roman"/>
          <w:snapToGrid w:val="0"/>
          <w:color w:val="auto"/>
          <w:kern w:val="0"/>
          <w:sz w:val="32"/>
          <w:szCs w:val="32"/>
          <w:lang w:val="en-US" w:eastAsia="zh-CN" w:bidi="ar-SA"/>
        </w:rPr>
        <w:t>附件1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lang w:val="en-US" w:eastAsia="zh-CN" w:bidi="ar-SA"/>
        </w:rPr>
        <w:t>中山市坦洲镇人民政府下属中小学校</w:t>
      </w:r>
      <w:r>
        <w:rPr>
          <w:rFonts w:hint="default" w:ascii="Times New Roman" w:hAnsi="Times New Roman" w:eastAsia="黑体" w:cs="Times New Roman"/>
          <w:b w:val="0"/>
          <w:bCs w:val="0"/>
          <w:snapToGrid w:val="0"/>
          <w:color w:val="auto"/>
          <w:kern w:val="0"/>
          <w:sz w:val="44"/>
          <w:szCs w:val="44"/>
          <w:lang w:val="en-US" w:eastAsia="zh-CN" w:bidi="ar-SA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lang w:val="en-US" w:eastAsia="zh-CN" w:bidi="ar-SA"/>
        </w:rPr>
        <w:t>年公开招聘高层次人才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napToGrid w:val="0"/>
          <w:color w:val="auto"/>
          <w:kern w:val="0"/>
          <w:sz w:val="44"/>
          <w:szCs w:val="44"/>
          <w:lang w:val="en-US" w:eastAsia="zh-CN" w:bidi="ar-SA"/>
        </w:rPr>
        <w:t>（专任教师）岗位表</w:t>
      </w:r>
    </w:p>
    <w:tbl>
      <w:tblPr>
        <w:tblStyle w:val="6"/>
        <w:tblW w:w="14039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9"/>
        <w:gridCol w:w="736"/>
        <w:gridCol w:w="534"/>
        <w:gridCol w:w="555"/>
        <w:gridCol w:w="2400"/>
        <w:gridCol w:w="2685"/>
        <w:gridCol w:w="510"/>
        <w:gridCol w:w="690"/>
        <w:gridCol w:w="705"/>
        <w:gridCol w:w="735"/>
        <w:gridCol w:w="1005"/>
        <w:gridCol w:w="1275"/>
        <w:gridCol w:w="1590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招聘单位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任教学科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任教学段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拟聘岗位等级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拟聘岗位描述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坦洲镇下属中小学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初中英语专任教师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英语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A040102A040112,A050201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200" w:hanging="200" w:hangingChars="10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A040102[课程与教学论],A040112[学科教学硕士（专业硕士）],A050201[英语语言文学]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专业技术岗位，十一级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从事初中英语学科教育教学工作。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课程与教学论、学科教学硕士（专业硕士）专业须为英语方向。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坦洲镇下属中小学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初中政治专任教师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政治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A040102,A040112,A0302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A040102[课程与教学论],A040112[学科教学硕士（专业硕士）]，A0302[政治学]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专业技术岗位，十一级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从事初中政治学科教育教学工作。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须为中共党员(含预备党员）。课程与教学论、学科教</w:t>
            </w: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学硕士（专业硕士）专业须为政治方向。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坦洲镇下属中小学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初中地理专任教师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地理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A040102,A040112,A0705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A040102[课程与教学论],A040112[学科教学硕士（专业硕士）]，A0705[地理学]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专业技术岗位，十一级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从事初中地理学科教育教学工作。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课程与教学论、学科教学硕士（专业硕士）专业须为地理方向。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0" w:hRule="atLeast"/>
        </w:trPr>
        <w:tc>
          <w:tcPr>
            <w:tcW w:w="6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坦洲镇下属中小学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初中心理健康教育专任教师</w:t>
            </w:r>
          </w:p>
        </w:tc>
        <w:tc>
          <w:tcPr>
            <w:tcW w:w="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心理健康教育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初中</w:t>
            </w:r>
          </w:p>
        </w:tc>
        <w:tc>
          <w:tcPr>
            <w:tcW w:w="24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A040102,A040112,A0402</w:t>
            </w:r>
          </w:p>
        </w:tc>
        <w:tc>
          <w:tcPr>
            <w:tcW w:w="2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A040102[课程与教学论],A040112[学科教学硕士（专业硕士）]，A0402[心理学]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应届毕业生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专业技术岗位，十一级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从事初中心理健康教育学科教育教学工作。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课程与教学论、学科教学硕士（专业硕士）专业须为心理健康教育方向。</w:t>
            </w:r>
          </w:p>
        </w:tc>
      </w:tr>
    </w:tbl>
    <w:p>
      <w:pPr>
        <w:rPr>
          <w:rFonts w:hint="default" w:ascii="Times New Roman" w:hAnsi="Times New Roman" w:eastAsia="方正小标宋简体" w:cs="Times New Roman"/>
          <w:b w:val="0"/>
          <w:bCs w:val="0"/>
          <w:snapToGrid w:val="0"/>
          <w:color w:val="auto"/>
          <w:kern w:val="0"/>
          <w:sz w:val="36"/>
          <w:szCs w:val="36"/>
          <w:lang w:val="en-US" w:eastAsia="zh-CN" w:bidi="ar-SA"/>
        </w:rPr>
      </w:pPr>
    </w:p>
    <w:sectPr>
      <w:footerReference r:id="rId3" w:type="default"/>
      <w:pgSz w:w="16838" w:h="11906" w:orient="landscape"/>
      <w:pgMar w:top="2098" w:right="1587" w:bottom="2098" w:left="1587" w:header="1417" w:footer="1417" w:gutter="0"/>
      <w:pgNumType w:fmt="numberInDash"/>
      <w:cols w:space="0" w:num="1"/>
      <w:rtlGutter w:val="0"/>
      <w:docGrid w:type="lines" w:linePitch="35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dit="trackedChanges" w:enforcement="0"/>
  <w:defaultTabStop w:val="420"/>
  <w:drawingGridVerticalSpacing w:val="175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C128F7"/>
    <w:rsid w:val="016007C3"/>
    <w:rsid w:val="061D7BB2"/>
    <w:rsid w:val="0A5B2B76"/>
    <w:rsid w:val="13C128F7"/>
    <w:rsid w:val="22F24A39"/>
    <w:rsid w:val="3C980683"/>
    <w:rsid w:val="47AC35C7"/>
    <w:rsid w:val="49A44B3E"/>
    <w:rsid w:val="4BE45246"/>
    <w:rsid w:val="4CB43DC7"/>
    <w:rsid w:val="53AF3B1D"/>
    <w:rsid w:val="676D7971"/>
    <w:rsid w:val="6C9F71D1"/>
    <w:rsid w:val="7BE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581</Words>
  <Characters>754</Characters>
  <Lines>0</Lines>
  <Paragraphs>0</Paragraphs>
  <TotalTime>7</TotalTime>
  <ScaleCrop>false</ScaleCrop>
  <LinksUpToDate>false</LinksUpToDate>
  <CharactersWithSpaces>754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2021-02-03T03:12:00Z</dcterms:created>
  <dc:creator>hp</dc:creator>
  <cp:lastModifiedBy>杨琳</cp:lastModifiedBy>
  <cp:lastPrinted>2021-08-05T09:12:00Z</cp:lastPrinted>
  <dcterms:modified xsi:type="dcterms:W3CDTF">2021-08-06T06:44:14Z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