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i w:val="0"/>
          <w:iCs w:val="0"/>
          <w:caps w:val="0"/>
          <w:color w:val="666666"/>
          <w:spacing w:val="0"/>
          <w:sz w:val="44"/>
          <w:szCs w:val="44"/>
          <w:shd w:val="clear" w:fill="FFFFFF"/>
          <w:lang w:val="en-US" w:eastAsia="zh-CN"/>
        </w:rPr>
      </w:pPr>
      <w:r>
        <w:rPr>
          <w:rFonts w:hint="eastAsia" w:ascii="黑体" w:hAnsi="黑体" w:eastAsia="黑体" w:cs="黑体"/>
          <w:b/>
          <w:bCs/>
          <w:i w:val="0"/>
          <w:iCs w:val="0"/>
          <w:caps w:val="0"/>
          <w:color w:val="666666"/>
          <w:spacing w:val="0"/>
          <w:sz w:val="44"/>
          <w:szCs w:val="44"/>
          <w:shd w:val="clear" w:fill="FFFFFF"/>
          <w:lang w:val="en-US" w:eastAsia="zh-CN"/>
        </w:rPr>
        <w:t>宝清县2021年面向社会公开招聘医疗卫生工作人员公告</w:t>
      </w:r>
    </w:p>
    <w:p>
      <w:pPr>
        <w:ind w:firstLine="640" w:firstLineChars="200"/>
        <w:rPr>
          <w:rFonts w:hint="eastAsia" w:ascii="黑体" w:hAnsi="黑体" w:eastAsia="黑体" w:cs="黑体"/>
          <w:b w:val="0"/>
          <w:bCs w:val="0"/>
          <w:i w:val="0"/>
          <w:iCs w:val="0"/>
          <w:caps w:val="0"/>
          <w:color w:val="666666"/>
          <w:spacing w:val="0"/>
          <w:sz w:val="32"/>
          <w:szCs w:val="32"/>
          <w:shd w:val="clear" w:fill="FFFFFF"/>
          <w:lang w:val="en-US" w:eastAsia="zh-CN"/>
        </w:rPr>
      </w:pPr>
    </w:p>
    <w:p>
      <w:pPr>
        <w:ind w:firstLine="640" w:firstLineChars="200"/>
        <w:rPr>
          <w:rFonts w:hint="eastAsia" w:ascii="仿宋_GB2312" w:hAnsi="仿宋_GB2312" w:eastAsia="仿宋_GB2312" w:cs="仿宋_GB2312"/>
          <w:b w:val="0"/>
          <w:bCs w:val="0"/>
          <w:i w:val="0"/>
          <w:iCs w:val="0"/>
          <w:caps w:val="0"/>
          <w:color w:val="666666"/>
          <w:spacing w:val="0"/>
          <w:sz w:val="32"/>
          <w:szCs w:val="32"/>
          <w:shd w:val="clear" w:fill="FFFFFF"/>
        </w:rPr>
      </w:pPr>
      <w:r>
        <w:rPr>
          <w:rFonts w:hint="eastAsia" w:ascii="仿宋_GB2312" w:hAnsi="仿宋_GB2312" w:eastAsia="仿宋_GB2312" w:cs="仿宋_GB2312"/>
          <w:b w:val="0"/>
          <w:bCs w:val="0"/>
          <w:i w:val="0"/>
          <w:iCs w:val="0"/>
          <w:caps w:val="0"/>
          <w:color w:val="666666"/>
          <w:spacing w:val="0"/>
          <w:sz w:val="32"/>
          <w:szCs w:val="32"/>
          <w:shd w:val="clear" w:fill="FFFFFF"/>
        </w:rPr>
        <w:t>为深入实施“人才强县”战略，引进优秀卫生人才，满足我县卫生事业发展需要，依据《黑龙江省事业单位公开招聘工作人员实施细则》（黑人社发〔2014〕63号）、和《关于印发黑龙江省支持基层提升医疗卫生服务能力的若干措施的通知》（黑医改办规发[2018]8号）的相关规定及我县实际情况，经县委、县政府批准，决定面向社会公开招聘医疗卫生专业技术人员。现将有关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firstLine="640" w:firstLineChars="20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lang w:val="en-US" w:eastAsia="zh-CN"/>
        </w:rPr>
        <w:t>一、</w:t>
      </w:r>
      <w:bookmarkStart w:id="0" w:name="_GoBack"/>
      <w:bookmarkEnd w:id="0"/>
      <w:r>
        <w:rPr>
          <w:rFonts w:hint="eastAsia" w:ascii="仿宋_GB2312" w:hAnsi="仿宋_GB2312" w:eastAsia="仿宋_GB2312" w:cs="仿宋_GB2312"/>
          <w:b w:val="0"/>
          <w:bCs w:val="0"/>
          <w:i w:val="0"/>
          <w:iCs w:val="0"/>
          <w:caps w:val="0"/>
          <w:color w:val="666666"/>
          <w:spacing w:val="0"/>
          <w:sz w:val="32"/>
          <w:szCs w:val="32"/>
        </w:rPr>
        <w:t>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firstLine="640" w:firstLineChars="20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遵循“公开、平等、竞争、择优”的原则，坚持德才兼备、以德为先、任人唯贤的用人标准。</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200" w:afterAutospacing="0"/>
        <w:ind w:right="0" w:rightChars="0" w:firstLine="640" w:firstLineChars="200"/>
        <w:rPr>
          <w:rFonts w:hint="default" w:ascii="仿宋_GB2312" w:hAnsi="仿宋_GB2312" w:eastAsia="仿宋_GB2312" w:cs="仿宋_GB2312"/>
          <w:b w:val="0"/>
          <w:bCs w:val="0"/>
          <w:i w:val="0"/>
          <w:iCs w:val="0"/>
          <w:caps w:val="0"/>
          <w:color w:val="666666"/>
          <w:spacing w:val="0"/>
          <w:sz w:val="32"/>
          <w:szCs w:val="32"/>
          <w:lang w:val="en-US" w:eastAsia="zh-CN"/>
        </w:rPr>
      </w:pPr>
      <w:r>
        <w:rPr>
          <w:rFonts w:hint="eastAsia" w:ascii="仿宋_GB2312" w:hAnsi="仿宋_GB2312" w:eastAsia="仿宋_GB2312" w:cs="仿宋_GB2312"/>
          <w:b w:val="0"/>
          <w:bCs w:val="0"/>
          <w:i w:val="0"/>
          <w:iCs w:val="0"/>
          <w:caps w:val="0"/>
          <w:color w:val="666666"/>
          <w:spacing w:val="0"/>
          <w:sz w:val="32"/>
          <w:szCs w:val="32"/>
          <w:lang w:val="en-US" w:eastAsia="zh-CN"/>
        </w:rPr>
        <w:t>二、</w:t>
      </w:r>
      <w:r>
        <w:rPr>
          <w:rFonts w:hint="eastAsia" w:ascii="仿宋_GB2312" w:hAnsi="仿宋_GB2312" w:eastAsia="仿宋_GB2312" w:cs="仿宋_GB2312"/>
          <w:b w:val="0"/>
          <w:bCs w:val="0"/>
          <w:i w:val="0"/>
          <w:iCs w:val="0"/>
          <w:caps w:val="0"/>
          <w:color w:val="666666"/>
          <w:spacing w:val="0"/>
          <w:sz w:val="32"/>
          <w:szCs w:val="32"/>
        </w:rPr>
        <w:t>招聘</w:t>
      </w:r>
      <w:r>
        <w:rPr>
          <w:rFonts w:hint="eastAsia" w:ascii="仿宋_GB2312" w:hAnsi="仿宋_GB2312" w:eastAsia="仿宋_GB2312" w:cs="仿宋_GB2312"/>
          <w:b w:val="0"/>
          <w:bCs w:val="0"/>
          <w:i w:val="0"/>
          <w:iCs w:val="0"/>
          <w:caps w:val="0"/>
          <w:color w:val="666666"/>
          <w:spacing w:val="0"/>
          <w:sz w:val="32"/>
          <w:szCs w:val="32"/>
          <w:lang w:val="en-US" w:eastAsia="zh-CN"/>
        </w:rPr>
        <w:t>单位及招聘对象</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200" w:afterAutospacing="0"/>
        <w:ind w:right="0" w:rightChars="0" w:firstLine="640" w:firstLineChars="200"/>
        <w:rPr>
          <w:rFonts w:hint="default" w:ascii="仿宋_GB2312" w:hAnsi="仿宋_GB2312" w:eastAsia="仿宋_GB2312" w:cs="仿宋_GB2312"/>
          <w:b w:val="0"/>
          <w:bCs w:val="0"/>
          <w:i w:val="0"/>
          <w:iCs w:val="0"/>
          <w:caps w:val="0"/>
          <w:color w:val="666666"/>
          <w:spacing w:val="0"/>
          <w:sz w:val="32"/>
          <w:szCs w:val="32"/>
          <w:lang w:val="en-US" w:eastAsia="zh-CN"/>
        </w:rPr>
      </w:pPr>
      <w:r>
        <w:rPr>
          <w:rFonts w:hint="eastAsia" w:ascii="仿宋_GB2312" w:hAnsi="仿宋_GB2312" w:eastAsia="仿宋_GB2312" w:cs="仿宋_GB2312"/>
          <w:b w:val="0"/>
          <w:bCs w:val="0"/>
          <w:i w:val="0"/>
          <w:iCs w:val="0"/>
          <w:caps w:val="0"/>
          <w:color w:val="666666"/>
          <w:spacing w:val="0"/>
          <w:sz w:val="32"/>
          <w:szCs w:val="32"/>
        </w:rPr>
        <w:t>此次公开招聘</w:t>
      </w:r>
      <w:r>
        <w:rPr>
          <w:rFonts w:hint="eastAsia" w:ascii="仿宋_GB2312" w:hAnsi="仿宋_GB2312" w:eastAsia="仿宋_GB2312" w:cs="仿宋_GB2312"/>
          <w:b w:val="0"/>
          <w:bCs w:val="0"/>
          <w:i w:val="0"/>
          <w:iCs w:val="0"/>
          <w:caps w:val="0"/>
          <w:color w:val="666666"/>
          <w:spacing w:val="0"/>
          <w:sz w:val="32"/>
          <w:szCs w:val="32"/>
          <w:lang w:val="en-US" w:eastAsia="zh-CN"/>
        </w:rPr>
        <w:t>单位为宝清县七星泡镇中心卫生院医学检验技术一名，十八里卫生院中医一名。(以上招聘人员有执业助及以上资质优先）。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firstLine="640" w:firstLineChars="20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（二）遵守中华人民共和国宪法、法律，品行端正；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（三）统招全日制</w:t>
      </w:r>
      <w:r>
        <w:rPr>
          <w:rFonts w:hint="eastAsia" w:ascii="仿宋_GB2312" w:hAnsi="仿宋_GB2312" w:eastAsia="仿宋_GB2312" w:cs="仿宋_GB2312"/>
          <w:b w:val="0"/>
          <w:bCs w:val="0"/>
          <w:i w:val="0"/>
          <w:iCs w:val="0"/>
          <w:caps w:val="0"/>
          <w:color w:val="666666"/>
          <w:spacing w:val="0"/>
          <w:sz w:val="32"/>
          <w:szCs w:val="32"/>
          <w:lang w:val="en-US" w:eastAsia="zh-CN"/>
        </w:rPr>
        <w:t>专科及以上</w:t>
      </w:r>
      <w:r>
        <w:rPr>
          <w:rFonts w:hint="eastAsia" w:ascii="仿宋_GB2312" w:hAnsi="仿宋_GB2312" w:eastAsia="仿宋_GB2312" w:cs="仿宋_GB2312"/>
          <w:b w:val="0"/>
          <w:bCs w:val="0"/>
          <w:i w:val="0"/>
          <w:iCs w:val="0"/>
          <w:caps w:val="0"/>
          <w:color w:val="666666"/>
          <w:spacing w:val="0"/>
          <w:sz w:val="32"/>
          <w:szCs w:val="32"/>
        </w:rPr>
        <w:t>毕业生具有岗位所需的学历条件；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（四）符合岗位所需要的专业和技能条件；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666666"/>
          <w:spacing w:val="0"/>
          <w:sz w:val="32"/>
          <w:szCs w:val="32"/>
        </w:rPr>
        <w:t>（五）年龄要求：</w:t>
      </w:r>
      <w:r>
        <w:rPr>
          <w:rFonts w:hint="eastAsia" w:ascii="仿宋_GB2312" w:hAnsi="仿宋_GB2312" w:eastAsia="仿宋_GB2312" w:cs="仿宋_GB2312"/>
          <w:b w:val="0"/>
          <w:bCs w:val="0"/>
          <w:sz w:val="32"/>
          <w:szCs w:val="32"/>
          <w:lang w:val="en-US" w:eastAsia="zh-CN"/>
        </w:rPr>
        <w:t>35</w:t>
      </w:r>
      <w:r>
        <w:rPr>
          <w:rFonts w:hint="eastAsia" w:ascii="仿宋_GB2312" w:hAnsi="仿宋_GB2312" w:eastAsia="仿宋_GB2312" w:cs="仿宋_GB2312"/>
          <w:b w:val="0"/>
          <w:bCs w:val="0"/>
          <w:sz w:val="32"/>
          <w:szCs w:val="32"/>
        </w:rPr>
        <w:t>周岁以下</w:t>
      </w:r>
      <w:r>
        <w:rPr>
          <w:rFonts w:hint="eastAsia" w:ascii="仿宋_GB2312" w:hAnsi="仿宋_GB2312" w:eastAsia="仿宋_GB2312" w:cs="仿宋_GB2312"/>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（六）身体健康，无传染病或重大疾病，具备岗位要求的身体条件；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下列人员不得报考：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（一）因犯罪受过刑事处罚人员、被开除公职的人员；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（二）我县在职的事业编制人员；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（三）在各类招考过程中被录用主管机关认定有作弊行为的人员；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w:t>
      </w:r>
      <w:r>
        <w:rPr>
          <w:rFonts w:hint="eastAsia" w:ascii="仿宋_GB2312" w:hAnsi="仿宋_GB2312" w:eastAsia="仿宋_GB2312" w:cs="仿宋_GB2312"/>
          <w:b w:val="0"/>
          <w:bCs w:val="0"/>
          <w:i w:val="0"/>
          <w:iCs w:val="0"/>
          <w:caps w:val="0"/>
          <w:color w:val="666666"/>
          <w:spacing w:val="0"/>
          <w:sz w:val="32"/>
          <w:szCs w:val="32"/>
          <w:lang w:val="en-US" w:eastAsia="zh-CN"/>
        </w:rPr>
        <w:t>四</w:t>
      </w:r>
      <w:r>
        <w:rPr>
          <w:rFonts w:hint="eastAsia" w:ascii="仿宋_GB2312" w:hAnsi="仿宋_GB2312" w:eastAsia="仿宋_GB2312" w:cs="仿宋_GB2312"/>
          <w:b w:val="0"/>
          <w:bCs w:val="0"/>
          <w:i w:val="0"/>
          <w:iCs w:val="0"/>
          <w:caps w:val="0"/>
          <w:color w:val="666666"/>
          <w:spacing w:val="0"/>
          <w:sz w:val="32"/>
          <w:szCs w:val="32"/>
        </w:rPr>
        <w:t>）有法律、法规规定不得聘为事业单位工作人员的人员；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firstLine="640" w:firstLineChars="20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此项工作由</w:t>
      </w:r>
      <w:r>
        <w:rPr>
          <w:rFonts w:hint="eastAsia" w:ascii="仿宋_GB2312" w:hAnsi="仿宋_GB2312" w:eastAsia="仿宋_GB2312" w:cs="仿宋_GB2312"/>
          <w:b w:val="0"/>
          <w:bCs w:val="0"/>
          <w:i w:val="0"/>
          <w:iCs w:val="0"/>
          <w:caps w:val="0"/>
          <w:color w:val="666666"/>
          <w:spacing w:val="0"/>
          <w:sz w:val="32"/>
          <w:szCs w:val="32"/>
          <w:lang w:val="en-US" w:eastAsia="zh-CN"/>
        </w:rPr>
        <w:t>宝清</w:t>
      </w:r>
      <w:r>
        <w:rPr>
          <w:rFonts w:hint="eastAsia" w:ascii="仿宋_GB2312" w:hAnsi="仿宋_GB2312" w:eastAsia="仿宋_GB2312" w:cs="仿宋_GB2312"/>
          <w:b w:val="0"/>
          <w:bCs w:val="0"/>
          <w:i w:val="0"/>
          <w:iCs w:val="0"/>
          <w:caps w:val="0"/>
          <w:color w:val="666666"/>
          <w:spacing w:val="0"/>
          <w:sz w:val="32"/>
          <w:szCs w:val="32"/>
        </w:rPr>
        <w:t>县事业单位公开招聘工作领导小组统一组织实施，招聘过程面向社会公开。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（一）发布招聘公告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2021年0</w:t>
      </w:r>
      <w:r>
        <w:rPr>
          <w:rFonts w:hint="eastAsia" w:ascii="仿宋_GB2312" w:hAnsi="仿宋_GB2312" w:eastAsia="仿宋_GB2312" w:cs="仿宋_GB2312"/>
          <w:b w:val="0"/>
          <w:bCs w:val="0"/>
          <w:i w:val="0"/>
          <w:iCs w:val="0"/>
          <w:caps w:val="0"/>
          <w:color w:val="666666"/>
          <w:spacing w:val="0"/>
          <w:sz w:val="32"/>
          <w:szCs w:val="32"/>
          <w:lang w:val="en-US" w:eastAsia="zh-CN"/>
        </w:rPr>
        <w:t>9</w:t>
      </w:r>
      <w:r>
        <w:rPr>
          <w:rFonts w:hint="eastAsia" w:ascii="仿宋_GB2312" w:hAnsi="仿宋_GB2312" w:eastAsia="仿宋_GB2312" w:cs="仿宋_GB2312"/>
          <w:b w:val="0"/>
          <w:bCs w:val="0"/>
          <w:i w:val="0"/>
          <w:iCs w:val="0"/>
          <w:caps w:val="0"/>
          <w:color w:val="666666"/>
          <w:spacing w:val="0"/>
          <w:sz w:val="32"/>
          <w:szCs w:val="32"/>
        </w:rPr>
        <w:t>月</w:t>
      </w:r>
      <w:r>
        <w:rPr>
          <w:rFonts w:hint="eastAsia" w:ascii="仿宋_GB2312" w:hAnsi="仿宋_GB2312" w:eastAsia="仿宋_GB2312" w:cs="仿宋_GB2312"/>
          <w:b w:val="0"/>
          <w:bCs w:val="0"/>
          <w:i w:val="0"/>
          <w:iCs w:val="0"/>
          <w:caps w:val="0"/>
          <w:color w:val="666666"/>
          <w:spacing w:val="0"/>
          <w:sz w:val="32"/>
          <w:szCs w:val="32"/>
          <w:lang w:val="en-US" w:eastAsia="zh-CN"/>
        </w:rPr>
        <w:t>03</w:t>
      </w:r>
      <w:r>
        <w:rPr>
          <w:rFonts w:hint="eastAsia" w:ascii="仿宋_GB2312" w:hAnsi="仿宋_GB2312" w:eastAsia="仿宋_GB2312" w:cs="仿宋_GB2312"/>
          <w:b w:val="0"/>
          <w:bCs w:val="0"/>
          <w:i w:val="0"/>
          <w:iCs w:val="0"/>
          <w:caps w:val="0"/>
          <w:color w:val="666666"/>
          <w:spacing w:val="0"/>
          <w:sz w:val="32"/>
          <w:szCs w:val="32"/>
        </w:rPr>
        <w:t>日—0</w:t>
      </w:r>
      <w:r>
        <w:rPr>
          <w:rFonts w:hint="eastAsia" w:ascii="仿宋_GB2312" w:hAnsi="仿宋_GB2312" w:eastAsia="仿宋_GB2312" w:cs="仿宋_GB2312"/>
          <w:b w:val="0"/>
          <w:bCs w:val="0"/>
          <w:i w:val="0"/>
          <w:iCs w:val="0"/>
          <w:caps w:val="0"/>
          <w:color w:val="666666"/>
          <w:spacing w:val="0"/>
          <w:sz w:val="32"/>
          <w:szCs w:val="32"/>
          <w:lang w:val="en-US" w:eastAsia="zh-CN"/>
        </w:rPr>
        <w:t>9</w:t>
      </w:r>
      <w:r>
        <w:rPr>
          <w:rFonts w:hint="eastAsia" w:ascii="仿宋_GB2312" w:hAnsi="仿宋_GB2312" w:eastAsia="仿宋_GB2312" w:cs="仿宋_GB2312"/>
          <w:b w:val="0"/>
          <w:bCs w:val="0"/>
          <w:i w:val="0"/>
          <w:iCs w:val="0"/>
          <w:caps w:val="0"/>
          <w:color w:val="666666"/>
          <w:spacing w:val="0"/>
          <w:sz w:val="32"/>
          <w:szCs w:val="32"/>
        </w:rPr>
        <w:t>月</w:t>
      </w:r>
      <w:r>
        <w:rPr>
          <w:rFonts w:hint="eastAsia" w:ascii="仿宋_GB2312" w:hAnsi="仿宋_GB2312" w:eastAsia="仿宋_GB2312" w:cs="仿宋_GB2312"/>
          <w:b w:val="0"/>
          <w:bCs w:val="0"/>
          <w:i w:val="0"/>
          <w:iCs w:val="0"/>
          <w:caps w:val="0"/>
          <w:color w:val="666666"/>
          <w:spacing w:val="0"/>
          <w:sz w:val="32"/>
          <w:szCs w:val="32"/>
          <w:lang w:val="en-US" w:eastAsia="zh-CN"/>
        </w:rPr>
        <w:t>05</w:t>
      </w:r>
      <w:r>
        <w:rPr>
          <w:rFonts w:hint="eastAsia" w:ascii="仿宋_GB2312" w:hAnsi="仿宋_GB2312" w:eastAsia="仿宋_GB2312" w:cs="仿宋_GB2312"/>
          <w:b w:val="0"/>
          <w:bCs w:val="0"/>
          <w:i w:val="0"/>
          <w:iCs w:val="0"/>
          <w:caps w:val="0"/>
          <w:color w:val="666666"/>
          <w:spacing w:val="0"/>
          <w:sz w:val="32"/>
          <w:szCs w:val="32"/>
        </w:rPr>
        <w:t>日在</w:t>
      </w:r>
      <w:r>
        <w:rPr>
          <w:rFonts w:hint="eastAsia" w:ascii="仿宋_GB2312" w:hAnsi="仿宋_GB2312" w:eastAsia="仿宋_GB2312" w:cs="仿宋_GB2312"/>
          <w:b w:val="0"/>
          <w:bCs w:val="0"/>
          <w:i w:val="0"/>
          <w:iCs w:val="0"/>
          <w:caps w:val="0"/>
          <w:color w:val="666666"/>
          <w:spacing w:val="0"/>
          <w:sz w:val="32"/>
          <w:szCs w:val="32"/>
          <w:lang w:val="en-US" w:eastAsia="zh-CN"/>
        </w:rPr>
        <w:t>宝清</w:t>
      </w:r>
      <w:r>
        <w:rPr>
          <w:rFonts w:hint="eastAsia" w:ascii="仿宋_GB2312" w:hAnsi="仿宋_GB2312" w:eastAsia="仿宋_GB2312" w:cs="仿宋_GB2312"/>
          <w:b w:val="0"/>
          <w:bCs w:val="0"/>
          <w:i w:val="0"/>
          <w:iCs w:val="0"/>
          <w:caps w:val="0"/>
          <w:color w:val="666666"/>
          <w:spacing w:val="0"/>
          <w:sz w:val="32"/>
          <w:szCs w:val="32"/>
        </w:rPr>
        <w:t>县人民政府网站</w:t>
      </w:r>
      <w:r>
        <w:rPr>
          <w:rFonts w:hint="eastAsia" w:ascii="仿宋_GB2312" w:hAnsi="仿宋_GB2312" w:eastAsia="仿宋_GB2312" w:cs="仿宋_GB2312"/>
          <w:b w:val="0"/>
          <w:bCs w:val="0"/>
          <w:i w:val="0"/>
          <w:iCs w:val="0"/>
          <w:caps w:val="0"/>
          <w:color w:val="666666"/>
          <w:spacing w:val="0"/>
          <w:sz w:val="32"/>
          <w:szCs w:val="32"/>
          <w:lang w:val="en-US" w:eastAsia="zh-CN"/>
        </w:rPr>
        <w:t>等</w:t>
      </w:r>
      <w:r>
        <w:rPr>
          <w:rFonts w:hint="eastAsia" w:ascii="仿宋_GB2312" w:hAnsi="仿宋_GB2312" w:eastAsia="仿宋_GB2312" w:cs="仿宋_GB2312"/>
          <w:b w:val="0"/>
          <w:bCs w:val="0"/>
          <w:i w:val="0"/>
          <w:iCs w:val="0"/>
          <w:caps w:val="0"/>
          <w:color w:val="666666"/>
          <w:spacing w:val="0"/>
          <w:sz w:val="32"/>
          <w:szCs w:val="32"/>
        </w:rPr>
        <w:t>发布招聘公告。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（二）报名和资格审查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1、本次招聘采取现场报名和网络邮箱报名方式进行。具体要求如下：（1）报名时间：2021年0</w:t>
      </w:r>
      <w:r>
        <w:rPr>
          <w:rFonts w:hint="eastAsia" w:ascii="仿宋_GB2312" w:hAnsi="仿宋_GB2312" w:eastAsia="仿宋_GB2312" w:cs="仿宋_GB2312"/>
          <w:b w:val="0"/>
          <w:bCs w:val="0"/>
          <w:i w:val="0"/>
          <w:iCs w:val="0"/>
          <w:caps w:val="0"/>
          <w:color w:val="666666"/>
          <w:spacing w:val="0"/>
          <w:sz w:val="32"/>
          <w:szCs w:val="32"/>
          <w:lang w:val="en-US" w:eastAsia="zh-CN"/>
        </w:rPr>
        <w:t>9</w:t>
      </w:r>
      <w:r>
        <w:rPr>
          <w:rFonts w:hint="eastAsia" w:ascii="仿宋_GB2312" w:hAnsi="仿宋_GB2312" w:eastAsia="仿宋_GB2312" w:cs="仿宋_GB2312"/>
          <w:b w:val="0"/>
          <w:bCs w:val="0"/>
          <w:i w:val="0"/>
          <w:iCs w:val="0"/>
          <w:caps w:val="0"/>
          <w:color w:val="666666"/>
          <w:spacing w:val="0"/>
          <w:sz w:val="32"/>
          <w:szCs w:val="32"/>
        </w:rPr>
        <w:t>月</w:t>
      </w:r>
      <w:r>
        <w:rPr>
          <w:rFonts w:hint="eastAsia" w:ascii="仿宋_GB2312" w:hAnsi="仿宋_GB2312" w:eastAsia="仿宋_GB2312" w:cs="仿宋_GB2312"/>
          <w:b w:val="0"/>
          <w:bCs w:val="0"/>
          <w:i w:val="0"/>
          <w:iCs w:val="0"/>
          <w:caps w:val="0"/>
          <w:color w:val="666666"/>
          <w:spacing w:val="0"/>
          <w:sz w:val="32"/>
          <w:szCs w:val="32"/>
          <w:lang w:val="en-US" w:eastAsia="zh-CN"/>
        </w:rPr>
        <w:t>03</w:t>
      </w:r>
      <w:r>
        <w:rPr>
          <w:rFonts w:hint="eastAsia" w:ascii="仿宋_GB2312" w:hAnsi="仿宋_GB2312" w:eastAsia="仿宋_GB2312" w:cs="仿宋_GB2312"/>
          <w:b w:val="0"/>
          <w:bCs w:val="0"/>
          <w:i w:val="0"/>
          <w:iCs w:val="0"/>
          <w:caps w:val="0"/>
          <w:color w:val="666666"/>
          <w:spacing w:val="0"/>
          <w:sz w:val="32"/>
          <w:szCs w:val="32"/>
        </w:rPr>
        <w:t>日08:00至0</w:t>
      </w:r>
      <w:r>
        <w:rPr>
          <w:rFonts w:hint="eastAsia" w:ascii="仿宋_GB2312" w:hAnsi="仿宋_GB2312" w:eastAsia="仿宋_GB2312" w:cs="仿宋_GB2312"/>
          <w:b w:val="0"/>
          <w:bCs w:val="0"/>
          <w:i w:val="0"/>
          <w:iCs w:val="0"/>
          <w:caps w:val="0"/>
          <w:color w:val="666666"/>
          <w:spacing w:val="0"/>
          <w:sz w:val="32"/>
          <w:szCs w:val="32"/>
          <w:lang w:val="en-US" w:eastAsia="zh-CN"/>
        </w:rPr>
        <w:t>9</w:t>
      </w:r>
      <w:r>
        <w:rPr>
          <w:rFonts w:hint="eastAsia" w:ascii="仿宋_GB2312" w:hAnsi="仿宋_GB2312" w:eastAsia="仿宋_GB2312" w:cs="仿宋_GB2312"/>
          <w:b w:val="0"/>
          <w:bCs w:val="0"/>
          <w:i w:val="0"/>
          <w:iCs w:val="0"/>
          <w:caps w:val="0"/>
          <w:color w:val="666666"/>
          <w:spacing w:val="0"/>
          <w:sz w:val="32"/>
          <w:szCs w:val="32"/>
        </w:rPr>
        <w:t>月</w:t>
      </w:r>
      <w:r>
        <w:rPr>
          <w:rFonts w:hint="eastAsia" w:ascii="仿宋_GB2312" w:hAnsi="仿宋_GB2312" w:eastAsia="仿宋_GB2312" w:cs="仿宋_GB2312"/>
          <w:b w:val="0"/>
          <w:bCs w:val="0"/>
          <w:i w:val="0"/>
          <w:iCs w:val="0"/>
          <w:caps w:val="0"/>
          <w:color w:val="666666"/>
          <w:spacing w:val="0"/>
          <w:sz w:val="32"/>
          <w:szCs w:val="32"/>
          <w:lang w:val="en-US" w:eastAsia="zh-CN"/>
        </w:rPr>
        <w:t>5</w:t>
      </w:r>
      <w:r>
        <w:rPr>
          <w:rFonts w:hint="eastAsia" w:ascii="仿宋_GB2312" w:hAnsi="仿宋_GB2312" w:eastAsia="仿宋_GB2312" w:cs="仿宋_GB2312"/>
          <w:b w:val="0"/>
          <w:bCs w:val="0"/>
          <w:i w:val="0"/>
          <w:iCs w:val="0"/>
          <w:caps w:val="0"/>
          <w:color w:val="666666"/>
          <w:spacing w:val="0"/>
          <w:sz w:val="32"/>
          <w:szCs w:val="32"/>
        </w:rPr>
        <w:t>日</w:t>
      </w:r>
      <w:r>
        <w:rPr>
          <w:rFonts w:hint="eastAsia" w:ascii="仿宋_GB2312" w:hAnsi="仿宋_GB2312" w:eastAsia="仿宋_GB2312" w:cs="仿宋_GB2312"/>
          <w:b w:val="0"/>
          <w:bCs w:val="0"/>
          <w:i w:val="0"/>
          <w:iCs w:val="0"/>
          <w:caps w:val="0"/>
          <w:color w:val="666666"/>
          <w:spacing w:val="0"/>
          <w:sz w:val="32"/>
          <w:szCs w:val="32"/>
          <w:lang w:val="en-US" w:eastAsia="zh-CN"/>
        </w:rPr>
        <w:t>12</w:t>
      </w:r>
      <w:r>
        <w:rPr>
          <w:rFonts w:hint="eastAsia" w:ascii="仿宋_GB2312" w:hAnsi="仿宋_GB2312" w:eastAsia="仿宋_GB2312" w:cs="仿宋_GB2312"/>
          <w:b w:val="0"/>
          <w:bCs w:val="0"/>
          <w:i w:val="0"/>
          <w:iCs w:val="0"/>
          <w:caps w:val="0"/>
          <w:color w:val="666666"/>
          <w:spacing w:val="0"/>
          <w:sz w:val="32"/>
          <w:szCs w:val="32"/>
        </w:rPr>
        <w:t>:00；（2）现场报名地点：</w:t>
      </w:r>
      <w:r>
        <w:rPr>
          <w:rFonts w:hint="eastAsia" w:ascii="仿宋_GB2312" w:hAnsi="仿宋_GB2312" w:eastAsia="仿宋_GB2312" w:cs="仿宋_GB2312"/>
          <w:b w:val="0"/>
          <w:bCs w:val="0"/>
          <w:i w:val="0"/>
          <w:iCs w:val="0"/>
          <w:caps w:val="0"/>
          <w:color w:val="666666"/>
          <w:spacing w:val="0"/>
          <w:sz w:val="32"/>
          <w:szCs w:val="32"/>
          <w:lang w:val="en-US" w:eastAsia="zh-CN"/>
        </w:rPr>
        <w:t>宝清县卫生健康局3楼303（农卫股）</w:t>
      </w:r>
      <w:r>
        <w:rPr>
          <w:rFonts w:hint="eastAsia" w:ascii="仿宋_GB2312" w:hAnsi="仿宋_GB2312" w:eastAsia="仿宋_GB2312" w:cs="仿宋_GB2312"/>
          <w:b w:val="0"/>
          <w:bCs w:val="0"/>
          <w:i w:val="0"/>
          <w:iCs w:val="0"/>
          <w:caps w:val="0"/>
          <w:color w:val="666666"/>
          <w:spacing w:val="0"/>
          <w:sz w:val="32"/>
          <w:szCs w:val="32"/>
        </w:rPr>
        <w:t>；（3）报名时需提交《</w:t>
      </w:r>
      <w:r>
        <w:rPr>
          <w:rFonts w:hint="eastAsia" w:ascii="仿宋_GB2312" w:hAnsi="仿宋_GB2312" w:eastAsia="仿宋_GB2312" w:cs="仿宋_GB2312"/>
          <w:b w:val="0"/>
          <w:bCs w:val="0"/>
          <w:i w:val="0"/>
          <w:iCs w:val="0"/>
          <w:caps w:val="0"/>
          <w:color w:val="666666"/>
          <w:spacing w:val="0"/>
          <w:sz w:val="32"/>
          <w:szCs w:val="32"/>
          <w:lang w:val="en-US" w:eastAsia="zh-CN"/>
        </w:rPr>
        <w:t>宝清</w:t>
      </w:r>
      <w:r>
        <w:rPr>
          <w:rFonts w:hint="eastAsia" w:ascii="仿宋_GB2312" w:hAnsi="仿宋_GB2312" w:eastAsia="仿宋_GB2312" w:cs="仿宋_GB2312"/>
          <w:b w:val="0"/>
          <w:bCs w:val="0"/>
          <w:i w:val="0"/>
          <w:iCs w:val="0"/>
          <w:caps w:val="0"/>
          <w:color w:val="666666"/>
          <w:spacing w:val="0"/>
          <w:sz w:val="32"/>
          <w:szCs w:val="32"/>
        </w:rPr>
        <w:t>县2021年公开招聘医疗卫生工作人员报名表》（附件</w:t>
      </w:r>
      <w:r>
        <w:rPr>
          <w:rFonts w:hint="eastAsia" w:ascii="仿宋_GB2312" w:hAnsi="仿宋_GB2312" w:eastAsia="仿宋_GB2312" w:cs="仿宋_GB2312"/>
          <w:b w:val="0"/>
          <w:bCs w:val="0"/>
          <w:i w:val="0"/>
          <w:iCs w:val="0"/>
          <w:caps w:val="0"/>
          <w:color w:val="666666"/>
          <w:spacing w:val="0"/>
          <w:sz w:val="32"/>
          <w:szCs w:val="32"/>
          <w:lang w:val="en-US" w:eastAsia="zh-CN"/>
        </w:rPr>
        <w:t>1</w:t>
      </w:r>
      <w:r>
        <w:rPr>
          <w:rFonts w:hint="eastAsia" w:ascii="仿宋_GB2312" w:hAnsi="仿宋_GB2312" w:eastAsia="仿宋_GB2312" w:cs="仿宋_GB2312"/>
          <w:b w:val="0"/>
          <w:bCs w:val="0"/>
          <w:i w:val="0"/>
          <w:iCs w:val="0"/>
          <w:caps w:val="0"/>
          <w:color w:val="666666"/>
          <w:spacing w:val="0"/>
          <w:sz w:val="32"/>
          <w:szCs w:val="32"/>
        </w:rPr>
        <w:t>）、身份证、户口本、毕业证、学位证、毕业生就业报到证、学信网进行学历查询的《教育部学历证书电子注册备案表》打印件、</w:t>
      </w:r>
      <w:r>
        <w:rPr>
          <w:rFonts w:hint="eastAsia" w:ascii="仿宋_GB2312" w:hAnsi="仿宋_GB2312" w:eastAsia="仿宋_GB2312" w:cs="仿宋_GB2312"/>
          <w:b w:val="0"/>
          <w:bCs w:val="0"/>
          <w:i w:val="0"/>
          <w:iCs w:val="0"/>
          <w:caps w:val="0"/>
          <w:color w:val="666666"/>
          <w:spacing w:val="0"/>
          <w:sz w:val="32"/>
          <w:szCs w:val="32"/>
          <w:lang w:val="en-US" w:eastAsia="zh-CN"/>
        </w:rPr>
        <w:t>3</w:t>
      </w:r>
      <w:r>
        <w:rPr>
          <w:rFonts w:hint="eastAsia" w:ascii="仿宋_GB2312" w:hAnsi="仿宋_GB2312" w:eastAsia="仿宋_GB2312" w:cs="仿宋_GB2312"/>
          <w:b w:val="0"/>
          <w:bCs w:val="0"/>
          <w:i w:val="0"/>
          <w:iCs w:val="0"/>
          <w:caps w:val="0"/>
          <w:color w:val="666666"/>
          <w:spacing w:val="0"/>
          <w:sz w:val="32"/>
          <w:szCs w:val="32"/>
        </w:rPr>
        <w:t>张一寸近期免冠照片</w:t>
      </w:r>
      <w:r>
        <w:rPr>
          <w:rFonts w:hint="eastAsia" w:ascii="仿宋_GB2312" w:hAnsi="仿宋_GB2312" w:eastAsia="仿宋_GB2312" w:cs="仿宋_GB2312"/>
          <w:b w:val="0"/>
          <w:bCs w:val="0"/>
          <w:i w:val="0"/>
          <w:iCs w:val="0"/>
          <w:caps w:val="0"/>
          <w:color w:val="666666"/>
          <w:spacing w:val="0"/>
          <w:sz w:val="32"/>
          <w:szCs w:val="32"/>
          <w:lang w:eastAsia="zh-CN"/>
        </w:rPr>
        <w:t>，</w:t>
      </w:r>
      <w:r>
        <w:rPr>
          <w:rFonts w:hint="eastAsia" w:ascii="仿宋_GB2312" w:hAnsi="仿宋_GB2312" w:eastAsia="仿宋_GB2312" w:cs="仿宋_GB2312"/>
          <w:b w:val="0"/>
          <w:bCs w:val="0"/>
          <w:i w:val="0"/>
          <w:iCs w:val="0"/>
          <w:caps w:val="0"/>
          <w:color w:val="666666"/>
          <w:spacing w:val="0"/>
          <w:sz w:val="32"/>
          <w:szCs w:val="32"/>
        </w:rPr>
        <w:t>报名时需提供材料原件及复印件一份；逾期不再受理报名事宜。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2、资格审查。通过资格审查的，不能再报考其他岗位；未通过资格审查、需要补充材料的，可按审查意见要求，说明具体理由，补充填报材料后重新提交审查，或在规定时限内改报其他岗位。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资格审查贯穿招考工作全过程。在招考各环节如发现报考人员弄虚作假行为，按有关规定取消其报考资格或聘用资格。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（三）准考证领取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2、领取准考证时间待定，</w:t>
      </w:r>
      <w:r>
        <w:rPr>
          <w:rFonts w:hint="eastAsia" w:ascii="仿宋_GB2312" w:hAnsi="仿宋_GB2312" w:eastAsia="仿宋_GB2312" w:cs="仿宋_GB2312"/>
          <w:b w:val="0"/>
          <w:bCs w:val="0"/>
          <w:i w:val="0"/>
          <w:iCs w:val="0"/>
          <w:caps w:val="0"/>
          <w:color w:val="666666"/>
          <w:spacing w:val="0"/>
          <w:sz w:val="32"/>
          <w:szCs w:val="32"/>
          <w:lang w:val="en-US" w:eastAsia="zh-CN"/>
        </w:rPr>
        <w:t>请报考人员时刻关注宝清县人民政府网站通知</w:t>
      </w:r>
      <w:r>
        <w:rPr>
          <w:rFonts w:hint="eastAsia" w:ascii="仿宋_GB2312" w:hAnsi="仿宋_GB2312" w:eastAsia="仿宋_GB2312" w:cs="仿宋_GB2312"/>
          <w:b w:val="0"/>
          <w:bCs w:val="0"/>
          <w:i w:val="0"/>
          <w:iCs w:val="0"/>
          <w:caps w:val="0"/>
          <w:color w:val="666666"/>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（四）考试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1、考试方式：采取面试的</w:t>
      </w:r>
      <w:r>
        <w:rPr>
          <w:rFonts w:hint="eastAsia" w:ascii="仿宋_GB2312" w:hAnsi="仿宋_GB2312" w:eastAsia="仿宋_GB2312" w:cs="仿宋_GB2312"/>
          <w:b w:val="0"/>
          <w:bCs w:val="0"/>
          <w:i w:val="0"/>
          <w:iCs w:val="0"/>
          <w:caps w:val="0"/>
          <w:color w:val="666666"/>
          <w:spacing w:val="0"/>
          <w:sz w:val="32"/>
          <w:szCs w:val="32"/>
          <w:lang w:val="en-US" w:eastAsia="zh-CN"/>
        </w:rPr>
        <w:t>方法</w:t>
      </w:r>
      <w:r>
        <w:rPr>
          <w:rFonts w:hint="eastAsia" w:ascii="仿宋_GB2312" w:hAnsi="仿宋_GB2312" w:eastAsia="仿宋_GB2312" w:cs="仿宋_GB2312"/>
          <w:b w:val="0"/>
          <w:bCs w:val="0"/>
          <w:i w:val="0"/>
          <w:iCs w:val="0"/>
          <w:caps w:val="0"/>
          <w:color w:val="666666"/>
          <w:spacing w:val="0"/>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sz w:val="32"/>
          <w:szCs w:val="32"/>
        </w:rPr>
        <w:t>面试采取满分100分</w:t>
      </w:r>
      <w:r>
        <w:rPr>
          <w:rFonts w:hint="eastAsia" w:ascii="仿宋_GB2312" w:hAnsi="仿宋_GB2312" w:eastAsia="仿宋_GB2312" w:cs="仿宋_GB2312"/>
          <w:sz w:val="32"/>
          <w:szCs w:val="32"/>
          <w:lang w:eastAsia="zh-CN"/>
        </w:rPr>
        <w:t>制</w:t>
      </w:r>
      <w:r>
        <w:rPr>
          <w:rFonts w:hint="eastAsia" w:ascii="仿宋_GB2312" w:hAnsi="仿宋_GB2312" w:eastAsia="仿宋_GB2312" w:cs="仿宋_GB2312"/>
          <w:sz w:val="32"/>
          <w:szCs w:val="32"/>
        </w:rPr>
        <w:t>，面试时间每人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分钟。主要考察应试者的</w:t>
      </w:r>
      <w:r>
        <w:rPr>
          <w:rFonts w:hint="eastAsia" w:ascii="仿宋_GB2312" w:hAnsi="仿宋_GB2312" w:eastAsia="仿宋_GB2312" w:cs="仿宋_GB2312"/>
          <w:sz w:val="32"/>
          <w:szCs w:val="32"/>
          <w:lang w:eastAsia="zh-CN"/>
        </w:rPr>
        <w:t>基础医疗服务</w:t>
      </w:r>
      <w:r>
        <w:rPr>
          <w:rFonts w:hint="eastAsia" w:ascii="仿宋_GB2312" w:hAnsi="仿宋_GB2312" w:eastAsia="仿宋_GB2312" w:cs="仿宋_GB2312"/>
          <w:sz w:val="32"/>
          <w:szCs w:val="32"/>
        </w:rPr>
        <w:t>能力、语言表达能力、</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应变能力、人际合作意识与技巧、求职动机与拟任职位的匹配性、举止仪表等。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结构化面试题由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卫</w:t>
      </w:r>
      <w:r>
        <w:rPr>
          <w:rFonts w:hint="eastAsia" w:ascii="仿宋_GB2312" w:hAnsi="仿宋_GB2312" w:eastAsia="仿宋_GB2312" w:cs="仿宋_GB2312"/>
          <w:sz w:val="32"/>
          <w:szCs w:val="32"/>
          <w:lang w:val="en-US" w:eastAsia="zh-CN"/>
        </w:rPr>
        <w:t>健</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派专人、专车到指定的地点</w:t>
      </w:r>
      <w:r>
        <w:rPr>
          <w:rFonts w:hint="eastAsia" w:ascii="仿宋_GB2312" w:hAnsi="仿宋_GB2312" w:eastAsia="仿宋_GB2312" w:cs="仿宋_GB2312"/>
          <w:sz w:val="32"/>
          <w:szCs w:val="32"/>
          <w:lang w:eastAsia="zh-CN"/>
        </w:rPr>
        <w:t>接</w:t>
      </w:r>
      <w:r>
        <w:rPr>
          <w:rFonts w:hint="eastAsia" w:ascii="仿宋_GB2312" w:hAnsi="仿宋_GB2312" w:eastAsia="仿宋_GB2312" w:cs="仿宋_GB2312"/>
          <w:sz w:val="32"/>
          <w:szCs w:val="32"/>
        </w:rPr>
        <w:t>取面试</w:t>
      </w:r>
      <w:r>
        <w:rPr>
          <w:rFonts w:hint="eastAsia" w:ascii="仿宋_GB2312" w:hAnsi="仿宋_GB2312" w:eastAsia="仿宋_GB2312" w:cs="仿宋_GB2312"/>
          <w:sz w:val="32"/>
          <w:szCs w:val="32"/>
          <w:lang w:eastAsia="zh-CN"/>
        </w:rPr>
        <w:t>考官</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应试者须按面试通知规定时间，到指定地点参加面试。预期未到的，视为自动放弃。应试者进入候考室前，工作人员须查验应试者的有效身份证</w:t>
      </w:r>
      <w:r>
        <w:rPr>
          <w:rFonts w:hint="eastAsia" w:ascii="仿宋_GB2312" w:hAnsi="仿宋_GB2312" w:eastAsia="仿宋_GB2312" w:cs="仿宋_GB2312"/>
          <w:sz w:val="32"/>
          <w:szCs w:val="32"/>
          <w:lang w:eastAsia="zh-CN"/>
        </w:rPr>
        <w:t>和准考证</w:t>
      </w:r>
      <w:r>
        <w:rPr>
          <w:rFonts w:hint="eastAsia" w:ascii="仿宋_GB2312" w:hAnsi="仿宋_GB2312" w:eastAsia="仿宋_GB2312" w:cs="仿宋_GB2312"/>
          <w:sz w:val="32"/>
          <w:szCs w:val="32"/>
        </w:rPr>
        <w:t>。应试者进入面试室后，即接受封闭管理。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向参加面试的人员宣布《面试应试者须知》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面试前，工作人员在监督人员的监督下组织应试者抽签确定面试顺序，并依次填表登记。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抽签结束后，抽签结果当场密封，交由监督人员保管。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面试开始前，要对参加面试人员进行数码照相，留存资料备查。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在面试过程中考生只能向评委报告面试序号，不得透露其他个人信息，否则按违纪处理。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面试时，主要由主考官发问，经主考官允许，其他考官也可以进行追问。面试考官根据应试者回答问题的情况，按照面试各测评要素逐项进行独立评分，分别填写《面试评分表》。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每位应试者面试开始时，主考官应首先宣读指导语，然后开始正式提问，同时宣布“计时开始”。提问按照一问一答的方式逐题进行。主考官在面试时要注意把握时间。计时员按照主考官的指令开始计时，在剩余2分钟时，要口头提醒应试者注意时间，面试时间到时，要高声宣布“时间到”，主考官应发出指令请应试者停止答题并离开考场。应试者问题回答完毕后，应向主考官报告“回答完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考官对每位应试者的评分结束后，计分员收取全体考官的评分表，当场计算面试成绩。核分员对分数进行复核并填写《面试成绩汇总表》，由主考官签字确认。为了保持统一尺度，客观公正地评判成绩，把握标准，宽严适度，考官组要研究评分掌握的情况，防止大起大落。面试计分采取</w:t>
      </w:r>
      <w:r>
        <w:rPr>
          <w:rFonts w:hint="eastAsia" w:ascii="仿宋_GB2312" w:hAnsi="仿宋_GB2312" w:eastAsia="仿宋_GB2312" w:cs="仿宋_GB2312"/>
          <w:sz w:val="32"/>
          <w:szCs w:val="32"/>
          <w:lang w:eastAsia="zh-CN"/>
        </w:rPr>
        <w:t>平均分法，</w:t>
      </w:r>
      <w:r>
        <w:rPr>
          <w:rFonts w:hint="eastAsia" w:ascii="仿宋_GB2312" w:hAnsi="仿宋_GB2312" w:eastAsia="仿宋_GB2312" w:cs="仿宋_GB2312"/>
          <w:sz w:val="32"/>
          <w:szCs w:val="32"/>
          <w:lang w:val="en-US" w:eastAsia="zh-CN"/>
        </w:rPr>
        <w:t>去掉一个最高分，去掉一个最低分，所剩</w:t>
      </w:r>
      <w:r>
        <w:rPr>
          <w:rFonts w:hint="eastAsia" w:ascii="仿宋_GB2312" w:hAnsi="仿宋_GB2312" w:eastAsia="仿宋_GB2312" w:cs="仿宋_GB2312"/>
          <w:sz w:val="32"/>
          <w:szCs w:val="32"/>
          <w:lang w:eastAsia="zh-CN"/>
        </w:rPr>
        <w:t>三位考官所给出的分数相加，除以</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即为应试者的面试成绩。面试成绩采取四舍五入的办法计算，保留小数点后2位。</w:t>
      </w:r>
      <w:r>
        <w:rPr>
          <w:rFonts w:hint="eastAsia" w:ascii="仿宋_GB2312" w:hAnsi="仿宋_GB2312" w:eastAsia="仿宋_GB2312" w:cs="仿宋_GB2312"/>
          <w:sz w:val="32"/>
          <w:szCs w:val="32"/>
          <w:lang w:eastAsia="zh-CN"/>
        </w:rPr>
        <w:t>每面试一人</w:t>
      </w:r>
      <w:r>
        <w:rPr>
          <w:rFonts w:hint="eastAsia" w:ascii="仿宋_GB2312" w:hAnsi="仿宋_GB2312" w:eastAsia="仿宋_GB2312" w:cs="仿宋_GB2312"/>
          <w:sz w:val="32"/>
          <w:szCs w:val="32"/>
        </w:rPr>
        <w:t>，主考官</w:t>
      </w:r>
      <w:r>
        <w:rPr>
          <w:rFonts w:hint="eastAsia" w:ascii="仿宋_GB2312" w:hAnsi="仿宋_GB2312" w:eastAsia="仿宋_GB2312" w:cs="仿宋_GB2312"/>
          <w:sz w:val="32"/>
          <w:szCs w:val="32"/>
          <w:lang w:eastAsia="zh-CN"/>
        </w:rPr>
        <w:t>均需</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者宣布成绩。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（十二）面试结束后现场向所有考生</w:t>
      </w:r>
      <w:r>
        <w:rPr>
          <w:rFonts w:hint="eastAsia" w:ascii="仿宋_GB2312" w:hAnsi="仿宋_GB2312" w:eastAsia="仿宋_GB2312" w:cs="仿宋_GB2312"/>
          <w:sz w:val="32"/>
          <w:szCs w:val="32"/>
        </w:rPr>
        <w:t>公布最终成绩。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根据考试总成绩，按照招聘岗位人数1:1的比例由高分到低分确定进入体检的人选。若报考同岗位考生考试总成绩出现并列，则依次以面试成绩高者进入体检。体检标准参照《公务员录用体检通用标准》执行，体检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（六）考核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体检合格人员确定为考核人选，由</w:t>
      </w:r>
      <w:r>
        <w:rPr>
          <w:rFonts w:hint="eastAsia" w:ascii="仿宋_GB2312" w:hAnsi="仿宋_GB2312" w:eastAsia="仿宋_GB2312" w:cs="仿宋_GB2312"/>
          <w:b w:val="0"/>
          <w:bCs w:val="0"/>
          <w:i w:val="0"/>
          <w:iCs w:val="0"/>
          <w:caps w:val="0"/>
          <w:color w:val="666666"/>
          <w:spacing w:val="0"/>
          <w:sz w:val="32"/>
          <w:szCs w:val="32"/>
          <w:lang w:val="en-US" w:eastAsia="zh-CN"/>
        </w:rPr>
        <w:t>宝清</w:t>
      </w:r>
      <w:r>
        <w:rPr>
          <w:rFonts w:hint="eastAsia" w:ascii="仿宋_GB2312" w:hAnsi="仿宋_GB2312" w:eastAsia="仿宋_GB2312" w:cs="仿宋_GB2312"/>
          <w:b w:val="0"/>
          <w:bCs w:val="0"/>
          <w:i w:val="0"/>
          <w:iCs w:val="0"/>
          <w:caps w:val="0"/>
          <w:color w:val="666666"/>
          <w:spacing w:val="0"/>
          <w:sz w:val="32"/>
          <w:szCs w:val="32"/>
        </w:rPr>
        <w:t>县事业单位公开招聘工作领导小组组织工作人员实施考核。主要考核德才表现情况，有违法违纪行为或性格怪异、不能很好融入社会者，将取消聘用资格，再按总成绩依次递补。考核结果上报</w:t>
      </w:r>
      <w:r>
        <w:rPr>
          <w:rFonts w:hint="eastAsia" w:ascii="仿宋_GB2312" w:hAnsi="仿宋_GB2312" w:eastAsia="仿宋_GB2312" w:cs="仿宋_GB2312"/>
          <w:b w:val="0"/>
          <w:bCs w:val="0"/>
          <w:i w:val="0"/>
          <w:iCs w:val="0"/>
          <w:caps w:val="0"/>
          <w:color w:val="666666"/>
          <w:spacing w:val="0"/>
          <w:sz w:val="32"/>
          <w:szCs w:val="32"/>
          <w:lang w:val="en-US" w:eastAsia="zh-CN"/>
        </w:rPr>
        <w:t>宝清</w:t>
      </w:r>
      <w:r>
        <w:rPr>
          <w:rFonts w:hint="eastAsia" w:ascii="仿宋_GB2312" w:hAnsi="仿宋_GB2312" w:eastAsia="仿宋_GB2312" w:cs="仿宋_GB2312"/>
          <w:b w:val="0"/>
          <w:bCs w:val="0"/>
          <w:i w:val="0"/>
          <w:iCs w:val="0"/>
          <w:caps w:val="0"/>
          <w:color w:val="666666"/>
          <w:spacing w:val="0"/>
          <w:sz w:val="32"/>
          <w:szCs w:val="32"/>
        </w:rPr>
        <w:t>县事业单位公开招聘工作领导小组研究后确定考核合格人员。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（七）公示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考核合格者确定为拟聘人员。拟聘人员在</w:t>
      </w:r>
      <w:r>
        <w:rPr>
          <w:rFonts w:hint="eastAsia" w:ascii="仿宋_GB2312" w:hAnsi="仿宋_GB2312" w:eastAsia="仿宋_GB2312" w:cs="仿宋_GB2312"/>
          <w:b w:val="0"/>
          <w:bCs w:val="0"/>
          <w:i w:val="0"/>
          <w:iCs w:val="0"/>
          <w:caps w:val="0"/>
          <w:color w:val="666666"/>
          <w:spacing w:val="0"/>
          <w:sz w:val="32"/>
          <w:szCs w:val="32"/>
          <w:lang w:val="en-US" w:eastAsia="zh-CN"/>
        </w:rPr>
        <w:t>宝清</w:t>
      </w:r>
      <w:r>
        <w:rPr>
          <w:rFonts w:hint="eastAsia" w:ascii="仿宋_GB2312" w:hAnsi="仿宋_GB2312" w:eastAsia="仿宋_GB2312" w:cs="仿宋_GB2312"/>
          <w:b w:val="0"/>
          <w:bCs w:val="0"/>
          <w:i w:val="0"/>
          <w:iCs w:val="0"/>
          <w:caps w:val="0"/>
          <w:color w:val="666666"/>
          <w:spacing w:val="0"/>
          <w:sz w:val="32"/>
          <w:szCs w:val="32"/>
        </w:rPr>
        <w:t>县人民政府网站进行公示7个工作日，接受社会监督。公示期间发现有不符合条件人员，查实后取消其聘用资格。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lang w:val="en-US" w:eastAsia="zh-CN"/>
        </w:rPr>
      </w:pPr>
      <w:r>
        <w:rPr>
          <w:rFonts w:hint="eastAsia" w:ascii="仿宋_GB2312" w:hAnsi="仿宋_GB2312" w:eastAsia="仿宋_GB2312" w:cs="仿宋_GB2312"/>
          <w:b w:val="0"/>
          <w:bCs w:val="0"/>
          <w:i w:val="0"/>
          <w:iCs w:val="0"/>
          <w:caps w:val="0"/>
          <w:color w:val="666666"/>
          <w:spacing w:val="0"/>
          <w:sz w:val="32"/>
          <w:szCs w:val="32"/>
        </w:rPr>
        <w:t>（八）聘用</w:t>
      </w:r>
      <w:r>
        <w:rPr>
          <w:rFonts w:hint="eastAsia" w:ascii="仿宋_GB2312" w:hAnsi="仿宋_GB2312" w:eastAsia="仿宋_GB2312" w:cs="仿宋_GB2312"/>
          <w:b w:val="0"/>
          <w:bCs w:val="0"/>
          <w:i w:val="0"/>
          <w:iCs w:val="0"/>
          <w:caps w:val="0"/>
          <w:color w:val="666666"/>
          <w:spacing w:val="0"/>
          <w:sz w:val="32"/>
          <w:szCs w:val="32"/>
          <w:lang w:val="en-US" w:eastAsia="zh-CN"/>
        </w:rPr>
        <w:t>及待遇</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（一）新聘用人员实行试用期制度，试用期为3个月。由县卫健局与用人单位共同负责考核，试用期满考核合格的，予以正式聘用。试用期考核不合格者不予聘用。</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（二）合同期（政府补助期）内工资由</w:t>
      </w:r>
      <w:r>
        <w:rPr>
          <w:rFonts w:hint="eastAsia" w:ascii="仿宋_GB2312" w:hAnsi="仿宋_GB2312" w:eastAsia="仿宋_GB2312" w:cs="仿宋_GB2312"/>
          <w:sz w:val="32"/>
          <w:szCs w:val="32"/>
          <w:lang w:eastAsia="zh-CN"/>
        </w:rPr>
        <w:t>乡镇卫生院</w:t>
      </w:r>
      <w:r>
        <w:rPr>
          <w:rFonts w:hint="eastAsia" w:ascii="仿宋_GB2312" w:hAnsi="仿宋_GB2312" w:eastAsia="仿宋_GB2312" w:cs="仿宋_GB2312"/>
          <w:sz w:val="32"/>
          <w:szCs w:val="32"/>
        </w:rPr>
        <w:t>代理发放，合同期（政府补助期）为3年。本科学历的年收入为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万元，专科学历的年收入为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万元，依法享受各项社会保险待遇，由补助经费支出。</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（三）聘用人员注册类别和编制管理。3年聘用期满,经考核合格的,可纳入编制管理。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rPr>
          <w:rFonts w:hint="eastAsia" w:ascii="仿宋_GB2312" w:hAnsi="仿宋_GB2312" w:eastAsia="仿宋_GB2312" w:cs="仿宋_GB2312"/>
          <w:b w:val="0"/>
          <w:bCs w:val="0"/>
          <w:i w:val="0"/>
          <w:iCs w:val="0"/>
          <w:caps w:val="0"/>
          <w:color w:val="666666"/>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firstLine="640" w:firstLineChars="20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六、有关要求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公开招聘工作须严格坚持规定的条件、程序和标准，严禁弄虚作假等规定的行为发生，对违反聘用纪律的，一经查实，取消报名资格或聘用资格，并按有关规定追究当事人责任。招聘工作接受纪检监察部门和社会监督，防止和杜绝不正之风，确保此项工作顺利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lang w:val="en-US" w:eastAsia="zh-CN"/>
        </w:rPr>
      </w:pPr>
      <w:r>
        <w:rPr>
          <w:rFonts w:hint="eastAsia" w:ascii="仿宋_GB2312" w:hAnsi="仿宋_GB2312" w:eastAsia="仿宋_GB2312" w:cs="仿宋_GB2312"/>
          <w:b w:val="0"/>
          <w:bCs w:val="0"/>
          <w:i w:val="0"/>
          <w:iCs w:val="0"/>
          <w:caps w:val="0"/>
          <w:color w:val="666666"/>
          <w:spacing w:val="0"/>
          <w:sz w:val="32"/>
          <w:szCs w:val="32"/>
        </w:rPr>
        <w:t>监督举报电话：0469—</w:t>
      </w:r>
      <w:r>
        <w:rPr>
          <w:rFonts w:hint="eastAsia" w:ascii="仿宋_GB2312" w:hAnsi="仿宋_GB2312" w:eastAsia="仿宋_GB2312" w:cs="仿宋_GB2312"/>
          <w:b w:val="0"/>
          <w:bCs w:val="0"/>
          <w:i w:val="0"/>
          <w:iCs w:val="0"/>
          <w:caps w:val="0"/>
          <w:color w:val="666666"/>
          <w:spacing w:val="0"/>
          <w:sz w:val="32"/>
          <w:szCs w:val="32"/>
          <w:lang w:val="en-US" w:eastAsia="zh-CN"/>
        </w:rPr>
        <w:t>6135182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七、其他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rPr>
      </w:pPr>
      <w:r>
        <w:rPr>
          <w:rFonts w:hint="eastAsia" w:ascii="仿宋_GB2312" w:hAnsi="仿宋_GB2312" w:eastAsia="仿宋_GB2312" w:cs="仿宋_GB2312"/>
          <w:b w:val="0"/>
          <w:bCs w:val="0"/>
          <w:i w:val="0"/>
          <w:iCs w:val="0"/>
          <w:caps w:val="0"/>
          <w:color w:val="666666"/>
          <w:spacing w:val="0"/>
          <w:sz w:val="32"/>
          <w:szCs w:val="32"/>
        </w:rPr>
        <w:t>公告中未尽事宜和变动事项由</w:t>
      </w:r>
      <w:r>
        <w:rPr>
          <w:rFonts w:hint="eastAsia" w:ascii="仿宋_GB2312" w:hAnsi="仿宋_GB2312" w:eastAsia="仿宋_GB2312" w:cs="仿宋_GB2312"/>
          <w:b w:val="0"/>
          <w:bCs w:val="0"/>
          <w:i w:val="0"/>
          <w:iCs w:val="0"/>
          <w:caps w:val="0"/>
          <w:color w:val="666666"/>
          <w:spacing w:val="0"/>
          <w:sz w:val="32"/>
          <w:szCs w:val="32"/>
          <w:lang w:val="en-US" w:eastAsia="zh-CN"/>
        </w:rPr>
        <w:t>宝清</w:t>
      </w:r>
      <w:r>
        <w:rPr>
          <w:rFonts w:hint="eastAsia" w:ascii="仿宋_GB2312" w:hAnsi="仿宋_GB2312" w:eastAsia="仿宋_GB2312" w:cs="仿宋_GB2312"/>
          <w:b w:val="0"/>
          <w:bCs w:val="0"/>
          <w:i w:val="0"/>
          <w:iCs w:val="0"/>
          <w:caps w:val="0"/>
          <w:color w:val="666666"/>
          <w:spacing w:val="0"/>
          <w:sz w:val="32"/>
          <w:szCs w:val="32"/>
        </w:rPr>
        <w:t>县事业单位公开招聘工作领导小组办公室负责解释。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i w:val="0"/>
          <w:iCs w:val="0"/>
          <w:caps w:val="0"/>
          <w:color w:val="666666"/>
          <w:spacing w:val="0"/>
          <w:sz w:val="32"/>
          <w:szCs w:val="32"/>
          <w:lang w:val="en-US" w:eastAsia="zh-CN"/>
        </w:rPr>
      </w:pPr>
      <w:r>
        <w:rPr>
          <w:rFonts w:hint="eastAsia" w:ascii="仿宋_GB2312" w:hAnsi="仿宋_GB2312" w:eastAsia="仿宋_GB2312" w:cs="仿宋_GB2312"/>
          <w:b w:val="0"/>
          <w:bCs w:val="0"/>
          <w:i w:val="0"/>
          <w:iCs w:val="0"/>
          <w:caps w:val="0"/>
          <w:color w:val="666666"/>
          <w:spacing w:val="0"/>
          <w:sz w:val="32"/>
          <w:szCs w:val="32"/>
        </w:rPr>
        <w:t>咨询电话：0469—</w:t>
      </w:r>
      <w:r>
        <w:rPr>
          <w:rFonts w:hint="eastAsia" w:ascii="仿宋_GB2312" w:hAnsi="仿宋_GB2312" w:eastAsia="仿宋_GB2312" w:cs="仿宋_GB2312"/>
          <w:b w:val="0"/>
          <w:bCs w:val="0"/>
          <w:i w:val="0"/>
          <w:iCs w:val="0"/>
          <w:caps w:val="0"/>
          <w:color w:val="666666"/>
          <w:spacing w:val="0"/>
          <w:sz w:val="32"/>
          <w:szCs w:val="32"/>
          <w:lang w:val="en-US" w:eastAsia="zh-CN"/>
        </w:rPr>
        <w:t>6135182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2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666666"/>
          <w:spacing w:val="0"/>
          <w:sz w:val="32"/>
          <w:szCs w:val="32"/>
          <w:lang w:val="en-US" w:eastAsia="zh-CN"/>
        </w:rPr>
        <w:t xml:space="preserve">          </w:t>
      </w:r>
      <w:r>
        <w:rPr>
          <w:rFonts w:hint="eastAsia" w:ascii="仿宋_GB2312" w:hAnsi="仿宋_GB2312" w:eastAsia="仿宋_GB2312" w:cs="仿宋_GB2312"/>
          <w:b w:val="0"/>
          <w:bCs w:val="0"/>
          <w:sz w:val="32"/>
          <w:szCs w:val="32"/>
        </w:rPr>
        <w:t>0469</w:t>
      </w:r>
      <w:r>
        <w:rPr>
          <w:rFonts w:hint="eastAsia" w:ascii="仿宋_GB2312" w:hAnsi="仿宋_GB2312" w:eastAsia="仿宋_GB2312" w:cs="仿宋_GB2312"/>
          <w:b w:val="0"/>
          <w:bCs w:val="0"/>
          <w:i w:val="0"/>
          <w:iCs w:val="0"/>
          <w:caps w:val="0"/>
          <w:color w:val="666666"/>
          <w:spacing w:val="0"/>
          <w:sz w:val="32"/>
          <w:szCs w:val="32"/>
        </w:rPr>
        <w:t>—</w:t>
      </w:r>
      <w:r>
        <w:rPr>
          <w:rFonts w:hint="eastAsia" w:ascii="仿宋_GB2312" w:hAnsi="仿宋_GB2312" w:eastAsia="仿宋_GB2312" w:cs="仿宋_GB2312"/>
          <w:b w:val="0"/>
          <w:bCs w:val="0"/>
          <w:sz w:val="32"/>
          <w:szCs w:val="32"/>
        </w:rPr>
        <w:t>6193907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4480" w:right="0" w:hanging="4480" w:hangingChars="1400"/>
        <w:rPr>
          <w:rFonts w:hint="eastAsia" w:ascii="仿宋_GB2312" w:hAnsi="仿宋_GB2312" w:eastAsia="仿宋_GB2312" w:cs="仿宋_GB2312"/>
          <w:b w:val="0"/>
          <w:bCs w:val="0"/>
          <w:i w:val="0"/>
          <w:iCs w:val="0"/>
          <w:caps w:val="0"/>
          <w:color w:val="666666"/>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rPr>
          <w:rFonts w:hint="default" w:ascii="仿宋_GB2312" w:hAnsi="仿宋_GB2312" w:eastAsia="仿宋_GB2312" w:cs="仿宋_GB2312"/>
          <w:b w:val="0"/>
          <w:bCs w:val="0"/>
          <w:i w:val="0"/>
          <w:iCs w:val="0"/>
          <w:caps w:val="0"/>
          <w:color w:val="666666"/>
          <w:spacing w:val="0"/>
          <w:sz w:val="32"/>
          <w:szCs w:val="32"/>
          <w:lang w:val="en-US" w:eastAsia="zh-CN"/>
        </w:rPr>
      </w:pPr>
      <w:r>
        <w:rPr>
          <w:rFonts w:hint="eastAsia" w:ascii="仿宋_GB2312" w:hAnsi="仿宋_GB2312" w:eastAsia="仿宋_GB2312" w:cs="仿宋_GB2312"/>
          <w:b w:val="0"/>
          <w:bCs w:val="0"/>
          <w:i w:val="0"/>
          <w:iCs w:val="0"/>
          <w:caps w:val="0"/>
          <w:color w:val="666666"/>
          <w:spacing w:val="0"/>
          <w:sz w:val="32"/>
          <w:szCs w:val="32"/>
        </w:rPr>
        <w:t>附件：</w:t>
      </w:r>
      <w:r>
        <w:rPr>
          <w:rFonts w:hint="eastAsia" w:ascii="仿宋_GB2312" w:hAnsi="仿宋_GB2312" w:eastAsia="仿宋_GB2312" w:cs="仿宋_GB2312"/>
          <w:b w:val="0"/>
          <w:bCs w:val="0"/>
          <w:i w:val="0"/>
          <w:iCs w:val="0"/>
          <w:caps w:val="0"/>
          <w:color w:val="666666"/>
          <w:spacing w:val="0"/>
          <w:sz w:val="32"/>
          <w:szCs w:val="32"/>
          <w:lang w:val="en-US" w:eastAsia="zh-CN"/>
        </w:rPr>
        <w:t>1.宝清县2021年公开招聘医疗卫生工作人员报名表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4478" w:leftChars="456" w:right="0" w:hanging="3520" w:hangingChars="1100"/>
        <w:rPr>
          <w:rFonts w:hint="eastAsia" w:ascii="仿宋_GB2312" w:hAnsi="仿宋_GB2312" w:eastAsia="仿宋_GB2312" w:cs="仿宋_GB2312"/>
          <w:b w:val="0"/>
          <w:bCs w:val="0"/>
          <w:i w:val="0"/>
          <w:iCs w:val="0"/>
          <w:caps w:val="0"/>
          <w:color w:val="666666"/>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4478" w:leftChars="456" w:right="0" w:hanging="3520" w:hangingChars="1100"/>
        <w:rPr>
          <w:rFonts w:hint="eastAsia" w:ascii="仿宋_GB2312" w:hAnsi="仿宋_GB2312" w:eastAsia="仿宋_GB2312" w:cs="仿宋_GB2312"/>
          <w:b w:val="0"/>
          <w:bCs w:val="0"/>
          <w:i w:val="0"/>
          <w:iCs w:val="0"/>
          <w:caps w:val="0"/>
          <w:color w:val="666666"/>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4478" w:leftChars="456" w:right="0" w:hanging="3520" w:hangingChars="1100"/>
        <w:rPr>
          <w:rFonts w:hint="eastAsia" w:ascii="仿宋_GB2312" w:hAnsi="仿宋_GB2312" w:eastAsia="仿宋_GB2312" w:cs="仿宋_GB2312"/>
          <w:b w:val="0"/>
          <w:bCs w:val="0"/>
          <w:i w:val="0"/>
          <w:iCs w:val="0"/>
          <w:caps w:val="0"/>
          <w:color w:val="666666"/>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4478" w:leftChars="456" w:right="0" w:hanging="3520" w:hangingChars="1100"/>
        <w:rPr>
          <w:rFonts w:hint="eastAsia" w:ascii="仿宋_GB2312" w:hAnsi="仿宋_GB2312" w:eastAsia="仿宋_GB2312" w:cs="仿宋_GB2312"/>
          <w:b w:val="0"/>
          <w:bCs w:val="0"/>
          <w:i w:val="0"/>
          <w:iCs w:val="0"/>
          <w:caps w:val="0"/>
          <w:color w:val="666666"/>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firstLine="3200" w:firstLineChars="1000"/>
        <w:rPr>
          <w:rFonts w:hint="default" w:ascii="仿宋_GB2312" w:hAnsi="仿宋_GB2312" w:eastAsia="仿宋_GB2312" w:cs="仿宋_GB2312"/>
          <w:b w:val="0"/>
          <w:bCs w:val="0"/>
          <w:i w:val="0"/>
          <w:iCs w:val="0"/>
          <w:caps w:val="0"/>
          <w:color w:val="666666"/>
          <w:spacing w:val="0"/>
          <w:sz w:val="32"/>
          <w:szCs w:val="32"/>
          <w:lang w:val="en-US" w:eastAsia="zh-CN"/>
        </w:rPr>
      </w:pPr>
      <w:r>
        <w:rPr>
          <w:rFonts w:hint="eastAsia" w:ascii="仿宋_GB2312" w:hAnsi="仿宋_GB2312" w:eastAsia="仿宋_GB2312" w:cs="仿宋_GB2312"/>
          <w:b w:val="0"/>
          <w:bCs w:val="0"/>
          <w:i w:val="0"/>
          <w:iCs w:val="0"/>
          <w:caps w:val="0"/>
          <w:color w:val="666666"/>
          <w:spacing w:val="0"/>
          <w:sz w:val="32"/>
          <w:szCs w:val="32"/>
          <w:lang w:val="en-US" w:eastAsia="zh-CN"/>
        </w:rPr>
        <w:t>宝清县事业单位招聘工作领导小组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both"/>
        <w:rPr>
          <w:rFonts w:hint="eastAsia" w:ascii="仿宋_GB2312" w:hAnsi="仿宋_GB2312" w:eastAsia="仿宋_GB2312" w:cs="仿宋_GB2312"/>
          <w:b w:val="0"/>
          <w:bCs w:val="0"/>
          <w:i w:val="0"/>
          <w:iCs w:val="0"/>
          <w:caps w:val="0"/>
          <w:color w:val="666666"/>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center"/>
        <w:rPr>
          <w:rFonts w:hint="eastAsia" w:ascii="方正小标宋简体" w:hAnsi="方正小标宋简体" w:eastAsia="方正小标宋简体" w:cs="方正小标宋简体"/>
          <w:kern w:val="0"/>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center"/>
        <w:rPr>
          <w:rFonts w:hint="eastAsia" w:ascii="方正小标宋简体" w:hAnsi="方正小标宋简体" w:eastAsia="方正小标宋简体" w:cs="方正小标宋简体"/>
          <w:kern w:val="0"/>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center"/>
        <w:rPr>
          <w:rFonts w:hint="eastAsia" w:ascii="方正小标宋简体" w:hAnsi="方正小标宋简体" w:eastAsia="方正小标宋简体" w:cs="方正小标宋简体"/>
          <w:kern w:val="0"/>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center"/>
        <w:rPr>
          <w:rFonts w:hint="eastAsia" w:ascii="方正小标宋简体" w:hAnsi="方正小标宋简体" w:eastAsia="方正小标宋简体" w:cs="方正小标宋简体"/>
          <w:kern w:val="0"/>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center"/>
        <w:rPr>
          <w:rFonts w:hint="eastAsia" w:ascii="方正小标宋简体" w:hAnsi="方正小标宋简体" w:eastAsia="方正小标宋简体" w:cs="方正小标宋简体"/>
          <w:kern w:val="0"/>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center"/>
        <w:rPr>
          <w:rFonts w:hint="eastAsia" w:ascii="方正小标宋简体" w:hAnsi="方正小标宋简体" w:eastAsia="方正小标宋简体" w:cs="方正小标宋简体"/>
          <w:kern w:val="0"/>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center"/>
        <w:rPr>
          <w:rFonts w:hint="eastAsia" w:ascii="方正小标宋简体" w:hAnsi="方正小标宋简体" w:eastAsia="方正小标宋简体" w:cs="方正小标宋简体"/>
          <w:kern w:val="0"/>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center"/>
        <w:rPr>
          <w:rFonts w:hint="eastAsia" w:ascii="方正小标宋简体" w:hAnsi="方正小标宋简体" w:eastAsia="方正小标宋简体" w:cs="方正小标宋简体"/>
          <w:kern w:val="0"/>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center"/>
        <w:rPr>
          <w:rFonts w:hint="eastAsia" w:ascii="方正小标宋简体" w:hAnsi="方正小标宋简体" w:eastAsia="方正小标宋简体" w:cs="方正小标宋简体"/>
          <w:kern w:val="0"/>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firstLine="280" w:firstLineChars="100"/>
        <w:jc w:val="both"/>
        <w:rPr>
          <w:rFonts w:hint="eastAsia" w:ascii="方正小标宋简体" w:hAnsi="方正小标宋简体" w:eastAsia="方正小标宋简体" w:cs="方正小标宋简体"/>
          <w:kern w:val="0"/>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firstLine="840" w:firstLineChars="300"/>
        <w:jc w:val="center"/>
        <w:rPr>
          <w:rFonts w:hint="eastAsia" w:ascii="仿宋" w:hAnsi="仿宋" w:eastAsia="仿宋" w:cs="仿宋"/>
          <w:kern w:val="0"/>
          <w:sz w:val="28"/>
          <w:szCs w:val="28"/>
        </w:rPr>
      </w:pPr>
      <w:r>
        <w:rPr>
          <w:rFonts w:hint="eastAsia" w:ascii="方正小标宋简体" w:hAnsi="方正小标宋简体" w:eastAsia="方正小标宋简体" w:cs="方正小标宋简体"/>
          <w:kern w:val="0"/>
          <w:sz w:val="28"/>
          <w:szCs w:val="28"/>
          <w:lang w:val="en-US" w:eastAsia="zh-CN" w:bidi="ar"/>
        </w:rPr>
        <w:t>2021年招聘</w:t>
      </w:r>
      <w:r>
        <w:rPr>
          <w:rFonts w:hint="default" w:ascii="方正小标宋简体" w:hAnsi="方正小标宋简体" w:eastAsia="方正小标宋简体" w:cs="方正小标宋简体"/>
          <w:kern w:val="0"/>
          <w:sz w:val="28"/>
          <w:szCs w:val="28"/>
          <w:lang w:val="en-US" w:eastAsia="zh-CN" w:bidi="ar"/>
        </w:rPr>
        <w:t>人员报名登记表</w:t>
      </w:r>
    </w:p>
    <w:tbl>
      <w:tblPr>
        <w:tblStyle w:val="3"/>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151"/>
        <w:gridCol w:w="1"/>
        <w:gridCol w:w="1239"/>
        <w:gridCol w:w="1"/>
        <w:gridCol w:w="1"/>
        <w:gridCol w:w="1090"/>
        <w:gridCol w:w="1"/>
        <w:gridCol w:w="1330"/>
        <w:gridCol w:w="1734"/>
        <w:gridCol w:w="1"/>
        <w:gridCol w:w="973"/>
        <w:gridCol w:w="337"/>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报名项目</w:t>
            </w:r>
          </w:p>
        </w:tc>
        <w:tc>
          <w:tcPr>
            <w:tcW w:w="9098"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firstLine="1400" w:firstLineChars="500"/>
              <w:jc w:val="both"/>
              <w:rPr>
                <w:rFonts w:hint="eastAsia" w:ascii="宋体" w:hAnsi="宋体" w:eastAsia="宋体" w:cs="宋体"/>
                <w:kern w:val="0"/>
                <w:sz w:val="21"/>
                <w:szCs w:val="21"/>
              </w:rPr>
            </w:pPr>
            <w:r>
              <w:rPr>
                <w:rFonts w:hint="eastAsia" w:ascii="宋体" w:hAnsi="宋体" w:eastAsia="宋体" w:cs="宋体"/>
                <w:kern w:val="0"/>
                <w:sz w:val="28"/>
                <w:szCs w:val="28"/>
                <w:lang w:val="en-US" w:eastAsia="zh-CN" w:bidi="ar"/>
              </w:rPr>
              <w:t>宝清县20</w:t>
            </w:r>
            <w:r>
              <w:rPr>
                <w:rFonts w:hint="eastAsia" w:ascii="宋体" w:hAnsi="宋体" w:cs="宋体"/>
                <w:kern w:val="0"/>
                <w:sz w:val="28"/>
                <w:szCs w:val="28"/>
                <w:lang w:val="en-US" w:eastAsia="zh-CN" w:bidi="ar"/>
              </w:rPr>
              <w:t>21</w:t>
            </w:r>
            <w:r>
              <w:rPr>
                <w:rFonts w:hint="eastAsia" w:ascii="宋体" w:hAnsi="宋体" w:eastAsia="宋体" w:cs="宋体"/>
                <w:kern w:val="0"/>
                <w:sz w:val="28"/>
                <w:szCs w:val="28"/>
                <w:lang w:val="en-US" w:eastAsia="zh-CN" w:bidi="ar"/>
              </w:rPr>
              <w:t>年度乡镇卫生院公开招聘医学毕业生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20" w:lineRule="exact"/>
              <w:ind w:left="0" w:right="0"/>
              <w:jc w:val="center"/>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应聘志愿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20" w:lineRule="exact"/>
              <w:ind w:left="0" w:right="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岗位（专业）</w:t>
            </w:r>
          </w:p>
        </w:tc>
        <w:tc>
          <w:tcPr>
            <w:tcW w:w="9098"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    市（行署）             县（区、市）        乡镇卫生院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20" w:lineRule="exact"/>
              <w:ind w:left="0" w:right="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是否服从县里统一调剂</w:t>
            </w:r>
          </w:p>
        </w:tc>
        <w:tc>
          <w:tcPr>
            <w:tcW w:w="9098"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0600"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宋体"/>
                <w:kern w:val="0"/>
                <w:sz w:val="32"/>
                <w:szCs w:val="32"/>
              </w:rPr>
            </w:pPr>
            <w:r>
              <w:rPr>
                <w:rFonts w:hint="eastAsia" w:ascii="黑体" w:hAnsi="宋体" w:eastAsia="黑体" w:cs="宋体"/>
                <w:kern w:val="0"/>
                <w:sz w:val="32"/>
                <w:szCs w:val="32"/>
                <w:lang w:val="en-US" w:eastAsia="zh-CN" w:bidi="ar"/>
              </w:rPr>
              <w:t>应聘人员基本资料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姓   名</w:t>
            </w:r>
          </w:p>
        </w:tc>
        <w:tc>
          <w:tcPr>
            <w:tcW w:w="115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241"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身份证号</w:t>
            </w:r>
          </w:p>
        </w:tc>
        <w:tc>
          <w:tcPr>
            <w:tcW w:w="4155"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2550" w:type="dxa"/>
            <w:gridSpan w:val="4"/>
            <w:vMerge w:val="restar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蓝底或红底</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免冠电子相片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性   别</w:t>
            </w:r>
          </w:p>
        </w:tc>
        <w:tc>
          <w:tcPr>
            <w:tcW w:w="115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241"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民   族</w:t>
            </w:r>
          </w:p>
        </w:tc>
        <w:tc>
          <w:tcPr>
            <w:tcW w:w="109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330" w:type="dxa"/>
            <w:tcBorders>
              <w:top w:val="single" w:color="auto" w:sz="4" w:space="0"/>
              <w:left w:val="nil"/>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出生日期</w:t>
            </w:r>
          </w:p>
        </w:tc>
        <w:tc>
          <w:tcPr>
            <w:tcW w:w="173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    年 月  日</w:t>
            </w:r>
          </w:p>
        </w:tc>
        <w:tc>
          <w:tcPr>
            <w:tcW w:w="2550" w:type="dxa"/>
            <w:gridSpan w:val="4"/>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参加基层服务</w:t>
            </w:r>
          </w:p>
        </w:tc>
        <w:tc>
          <w:tcPr>
            <w:tcW w:w="3484" w:type="dxa"/>
            <w:gridSpan w:val="7"/>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c>
          <w:tcPr>
            <w:tcW w:w="133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技术职称</w:t>
            </w:r>
          </w:p>
        </w:tc>
        <w:tc>
          <w:tcPr>
            <w:tcW w:w="173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2550" w:type="dxa"/>
            <w:gridSpan w:val="4"/>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政治面貌</w:t>
            </w:r>
          </w:p>
        </w:tc>
        <w:tc>
          <w:tcPr>
            <w:tcW w:w="115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pacing w:val="-8"/>
                <w:kern w:val="0"/>
                <w:sz w:val="21"/>
                <w:szCs w:val="21"/>
              </w:rPr>
            </w:pPr>
            <w:r>
              <w:rPr>
                <w:rFonts w:hint="eastAsia" w:ascii="宋体" w:hAnsi="宋体" w:eastAsia="宋体" w:cs="宋体"/>
                <w:spacing w:val="-8"/>
                <w:kern w:val="0"/>
                <w:sz w:val="21"/>
                <w:szCs w:val="21"/>
                <w:lang w:val="en-US" w:eastAsia="zh-CN" w:bidi="ar"/>
              </w:rPr>
              <w:t> </w:t>
            </w:r>
          </w:p>
        </w:tc>
        <w:tc>
          <w:tcPr>
            <w:tcW w:w="124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婚姻状况</w:t>
            </w:r>
          </w:p>
        </w:tc>
        <w:tc>
          <w:tcPr>
            <w:tcW w:w="109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33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身体状况</w:t>
            </w:r>
          </w:p>
        </w:tc>
        <w:tc>
          <w:tcPr>
            <w:tcW w:w="173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2550" w:type="dxa"/>
            <w:gridSpan w:val="4"/>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身   份</w:t>
            </w:r>
          </w:p>
        </w:tc>
        <w:tc>
          <w:tcPr>
            <w:tcW w:w="115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24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身高cm</w:t>
            </w:r>
          </w:p>
        </w:tc>
        <w:tc>
          <w:tcPr>
            <w:tcW w:w="109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33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体重kg</w:t>
            </w:r>
          </w:p>
        </w:tc>
        <w:tc>
          <w:tcPr>
            <w:tcW w:w="173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2550" w:type="dxa"/>
            <w:gridSpan w:val="4"/>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学   历</w:t>
            </w:r>
          </w:p>
        </w:tc>
        <w:tc>
          <w:tcPr>
            <w:tcW w:w="115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pacing w:val="-10"/>
                <w:kern w:val="0"/>
                <w:sz w:val="21"/>
                <w:szCs w:val="21"/>
              </w:rPr>
            </w:pPr>
            <w:r>
              <w:rPr>
                <w:rFonts w:hint="eastAsia" w:ascii="宋体" w:hAnsi="宋体" w:eastAsia="宋体" w:cs="宋体"/>
                <w:spacing w:val="-10"/>
                <w:kern w:val="0"/>
                <w:sz w:val="21"/>
                <w:szCs w:val="21"/>
                <w:lang w:val="en-US" w:eastAsia="zh-CN" w:bidi="ar"/>
              </w:rPr>
              <w:t> </w:t>
            </w:r>
          </w:p>
        </w:tc>
        <w:tc>
          <w:tcPr>
            <w:tcW w:w="124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学  位</w:t>
            </w:r>
          </w:p>
        </w:tc>
        <w:tc>
          <w:tcPr>
            <w:tcW w:w="109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33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高考生源地</w:t>
            </w:r>
          </w:p>
        </w:tc>
        <w:tc>
          <w:tcPr>
            <w:tcW w:w="173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2550" w:type="dxa"/>
            <w:gridSpan w:val="4"/>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户籍所在地</w:t>
            </w:r>
          </w:p>
        </w:tc>
        <w:tc>
          <w:tcPr>
            <w:tcW w:w="4814"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3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档案所在地性质</w:t>
            </w:r>
          </w:p>
        </w:tc>
        <w:tc>
          <w:tcPr>
            <w:tcW w:w="2550"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 单位（个人）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工作单位</w:t>
            </w:r>
          </w:p>
        </w:tc>
        <w:tc>
          <w:tcPr>
            <w:tcW w:w="4814"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73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工作岗位</w:t>
            </w:r>
          </w:p>
        </w:tc>
        <w:tc>
          <w:tcPr>
            <w:tcW w:w="2550"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执业资格证书</w:t>
            </w:r>
          </w:p>
        </w:tc>
        <w:tc>
          <w:tcPr>
            <w:tcW w:w="4814"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73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等   级</w:t>
            </w:r>
          </w:p>
        </w:tc>
        <w:tc>
          <w:tcPr>
            <w:tcW w:w="974" w:type="dxa"/>
            <w:gridSpan w:val="2"/>
            <w:tcBorders>
              <w:top w:val="single" w:color="auto" w:sz="4" w:space="0"/>
              <w:left w:val="nil"/>
              <w:bottom w:val="single" w:color="auto" w:sz="4" w:space="0"/>
              <w:right w:val="nil"/>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57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邮政编码</w:t>
            </w:r>
          </w:p>
        </w:tc>
        <w:tc>
          <w:tcPr>
            <w:tcW w:w="2391"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2423"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联系地址</w:t>
            </w:r>
          </w:p>
        </w:tc>
        <w:tc>
          <w:tcPr>
            <w:tcW w:w="4284"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固定电话</w:t>
            </w:r>
          </w:p>
        </w:tc>
        <w:tc>
          <w:tcPr>
            <w:tcW w:w="115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24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手  机</w:t>
            </w:r>
          </w:p>
        </w:tc>
        <w:tc>
          <w:tcPr>
            <w:tcW w:w="2423"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73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电子信箱</w:t>
            </w:r>
          </w:p>
        </w:tc>
        <w:tc>
          <w:tcPr>
            <w:tcW w:w="254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专科毕业学校</w:t>
            </w:r>
          </w:p>
        </w:tc>
        <w:tc>
          <w:tcPr>
            <w:tcW w:w="115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2332"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3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毕业时间</w:t>
            </w:r>
          </w:p>
        </w:tc>
        <w:tc>
          <w:tcPr>
            <w:tcW w:w="173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31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专业名称</w:t>
            </w:r>
          </w:p>
        </w:tc>
        <w:tc>
          <w:tcPr>
            <w:tcW w:w="12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本科毕业学校</w:t>
            </w:r>
          </w:p>
        </w:tc>
        <w:tc>
          <w:tcPr>
            <w:tcW w:w="115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241"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学位</w:t>
            </w:r>
          </w:p>
        </w:tc>
        <w:tc>
          <w:tcPr>
            <w:tcW w:w="109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3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毕业时间</w:t>
            </w:r>
          </w:p>
        </w:tc>
        <w:tc>
          <w:tcPr>
            <w:tcW w:w="173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c>
          <w:tcPr>
            <w:tcW w:w="131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专业名称</w:t>
            </w:r>
          </w:p>
        </w:tc>
        <w:tc>
          <w:tcPr>
            <w:tcW w:w="12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w:t>
            </w:r>
          </w:p>
        </w:tc>
      </w:tr>
    </w:tbl>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4" w:hRule="atLeast"/>
          <w:jc w:val="center"/>
        </w:trPr>
        <w:tc>
          <w:tcPr>
            <w:tcW w:w="9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bidi="ar"/>
              </w:rPr>
              <w:t>诚信声明</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一、本人已认真阅读招聘公告等政策文件，确认符合报名条件的要求。 </w:t>
            </w:r>
          </w:p>
          <w:p>
            <w:pPr>
              <w:keepNext w:val="0"/>
              <w:keepLines w:val="0"/>
              <w:widowControl w:val="0"/>
              <w:suppressLineNumbers w:val="0"/>
              <w:spacing w:before="0" w:beforeAutospacing="0" w:after="0" w:afterAutospacing="0"/>
              <w:ind w:left="560" w:right="0" w:hanging="480" w:hangingChars="20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二、本人承诺在申报系统中填写的各项个人信息均准确、真实，毕业证书、学位证书、职称证书、身份证等证件的原件均符合国家规定且真实、有效，没有以他人身份、他人照片或其他方式进行虚假报名。</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三、应聘考试时遵守考场规则，不作弊，不请人代考。</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四、本人承诺只在本乡镇卫生院报名。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五、如本人有违背上述任何一款的情况，愿承担由此而造成的一切后果。</w:t>
            </w:r>
          </w:p>
          <w:p>
            <w:pPr>
              <w:keepNext w:val="0"/>
              <w:keepLines w:val="0"/>
              <w:widowControl w:val="0"/>
              <w:suppressLineNumbers w:val="0"/>
              <w:wordWrap w:val="0"/>
              <w:spacing w:before="0" w:beforeAutospacing="0" w:after="0" w:afterAutospacing="0"/>
              <w:ind w:left="0" w:right="0"/>
              <w:jc w:val="center"/>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                      </w:t>
            </w:r>
          </w:p>
          <w:p>
            <w:pPr>
              <w:keepNext w:val="0"/>
              <w:keepLines w:val="0"/>
              <w:widowControl w:val="0"/>
              <w:suppressLineNumbers w:val="0"/>
              <w:wordWrap w:val="0"/>
              <w:spacing w:before="0" w:beforeAutospacing="0" w:after="0" w:afterAutospacing="0"/>
              <w:ind w:left="0" w:right="0"/>
              <w:jc w:val="center"/>
              <w:rPr>
                <w:rFonts w:hint="eastAsia" w:ascii="黑体" w:hAnsi="宋体" w:eastAsia="黑体" w:cs="宋体"/>
                <w:kern w:val="0"/>
                <w:sz w:val="32"/>
                <w:szCs w:val="32"/>
              </w:rPr>
            </w:pPr>
            <w:r>
              <w:rPr>
                <w:rFonts w:hint="eastAsia" w:ascii="宋体" w:hAnsi="宋体" w:eastAsia="宋体" w:cs="宋体"/>
                <w:kern w:val="0"/>
                <w:sz w:val="28"/>
                <w:szCs w:val="28"/>
                <w:lang w:val="en-US" w:eastAsia="zh-CN" w:bidi="ar"/>
              </w:rPr>
              <w:t xml:space="preserve">                               本人签名：          </w:t>
            </w:r>
            <w:r>
              <w:rPr>
                <w:rFonts w:hint="eastAsia" w:ascii="宋体" w:hAnsi="宋体" w:eastAsia="宋体" w:cs="宋体"/>
                <w:kern w:val="0"/>
                <w:sz w:val="24"/>
                <w:szCs w:val="24"/>
                <w:lang w:val="en-US" w:eastAsia="zh-CN" w:bidi="ar"/>
              </w:rPr>
              <w:t> </w:t>
            </w:r>
            <w:r>
              <w:rPr>
                <w:rFonts w:hint="eastAsia" w:ascii="宋体" w:hAnsi="宋体" w:eastAsia="宋体" w:cs="宋体"/>
                <w:kern w:val="0"/>
                <w:sz w:val="28"/>
                <w:szCs w:val="28"/>
                <w:lang w:val="en-US" w:eastAsia="zh-CN" w:bidi="ar"/>
              </w:rPr>
              <w:t xml:space="preserve">     </w:t>
            </w:r>
            <w:r>
              <w:rPr>
                <w:rFonts w:hint="eastAsia" w:ascii="宋体" w:hAnsi="宋体" w:eastAsia="宋体"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3" w:hRule="atLeast"/>
          <w:jc w:val="center"/>
        </w:trPr>
        <w:tc>
          <w:tcPr>
            <w:tcW w:w="9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本人所在单位人事部门：</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rPr>
            </w:pPr>
          </w:p>
          <w:p>
            <w:pPr>
              <w:keepNext w:val="0"/>
              <w:keepLines w:val="0"/>
              <w:widowControl w:val="0"/>
              <w:suppressLineNumbers w:val="0"/>
              <w:wordWrap w:val="0"/>
              <w:spacing w:before="0" w:beforeAutospacing="0" w:after="0" w:afterAutospacing="0"/>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（盖章）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黑体" w:hAnsi="宋体" w:eastAsia="黑体" w:cs="宋体"/>
                <w:kern w:val="0"/>
                <w:sz w:val="32"/>
                <w:szCs w:val="32"/>
              </w:rPr>
            </w:pPr>
            <w:r>
              <w:rPr>
                <w:rFonts w:hint="eastAsia" w:ascii="宋体" w:hAnsi="宋体" w:eastAsia="宋体" w:cs="宋体"/>
                <w:kern w:val="0"/>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jc w:val="center"/>
        </w:trPr>
        <w:tc>
          <w:tcPr>
            <w:tcW w:w="9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招聘单位或相关部门审核意见：</w:t>
            </w:r>
          </w:p>
          <w:p>
            <w:pPr>
              <w:keepNext w:val="0"/>
              <w:keepLines w:val="0"/>
              <w:widowControl w:val="0"/>
              <w:suppressLineNumbers w:val="0"/>
              <w:wordWrap w:val="0"/>
              <w:spacing w:before="0" w:beforeAutospacing="0" w:after="0" w:afterAutospacing="0"/>
              <w:ind w:left="0" w:right="0"/>
              <w:jc w:val="right"/>
              <w:rPr>
                <w:rFonts w:hint="eastAsia" w:ascii="宋体" w:hAnsi="宋体" w:eastAsia="宋体" w:cs="宋体"/>
                <w:kern w:val="0"/>
                <w:sz w:val="24"/>
                <w:szCs w:val="24"/>
                <w:lang w:val="en-US" w:eastAsia="zh-CN" w:bidi="ar"/>
              </w:rPr>
            </w:pPr>
          </w:p>
          <w:p>
            <w:pPr>
              <w:keepNext w:val="0"/>
              <w:keepLines w:val="0"/>
              <w:widowControl w:val="0"/>
              <w:suppressLineNumbers w:val="0"/>
              <w:wordWrap w:val="0"/>
              <w:spacing w:before="0" w:beforeAutospacing="0" w:after="0" w:afterAutospacing="0"/>
              <w:ind w:left="0" w:right="0"/>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（盖章）                      </w:t>
            </w:r>
          </w:p>
          <w:p>
            <w:pPr>
              <w:keepNext w:val="0"/>
              <w:keepLines w:val="0"/>
              <w:widowControl w:val="0"/>
              <w:suppressLineNumbers w:val="0"/>
              <w:spacing w:before="0" w:beforeAutospacing="0" w:after="0" w:afterAutospacing="0"/>
              <w:ind w:left="0" w:right="0"/>
              <w:jc w:val="both"/>
              <w:rPr>
                <w:rFonts w:hint="eastAsia" w:ascii="黑体" w:hAnsi="宋体" w:eastAsia="黑体" w:cs="宋体"/>
                <w:kern w:val="0"/>
                <w:sz w:val="32"/>
                <w:szCs w:val="32"/>
              </w:rPr>
            </w:pPr>
            <w:r>
              <w:rPr>
                <w:rFonts w:hint="eastAsia" w:ascii="宋体" w:hAnsi="宋体" w:eastAsia="宋体" w:cs="宋体"/>
                <w:kern w:val="0"/>
                <w:sz w:val="24"/>
                <w:szCs w:val="24"/>
                <w:lang w:val="en-US" w:eastAsia="zh-CN" w:bidi="ar"/>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F00BB"/>
    <w:rsid w:val="21280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华硕</dc:creator>
  <cp:lastModifiedBy>方得始终</cp:lastModifiedBy>
  <dcterms:modified xsi:type="dcterms:W3CDTF">2021-09-03T04:29:53Z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E5143E36ACDA43A59C39D8C9C5BA2F34</vt:lpwstr>
  </property>
</Properties>
</file>