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F9" w:rsidRDefault="004757F9" w:rsidP="004757F9">
      <w:pPr>
        <w:spacing w:line="50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长沙市规划勘测设计研究院2021年10月编外合同制人员招聘岗位表</w:t>
      </w:r>
    </w:p>
    <w:bookmarkEnd w:id="0"/>
    <w:p w:rsidR="004757F9" w:rsidRDefault="004757F9" w:rsidP="004757F9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708"/>
        <w:gridCol w:w="738"/>
        <w:gridCol w:w="874"/>
        <w:gridCol w:w="930"/>
        <w:gridCol w:w="1665"/>
        <w:gridCol w:w="5623"/>
        <w:gridCol w:w="1708"/>
      </w:tblGrid>
      <w:tr w:rsidR="004757F9" w:rsidTr="00C971BF">
        <w:trPr>
          <w:trHeight w:val="602"/>
          <w:tblHeader/>
          <w:jc w:val="center"/>
        </w:trPr>
        <w:tc>
          <w:tcPr>
            <w:tcW w:w="137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部门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需求岗位名称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岗位要求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</w:tr>
      <w:tr w:rsidR="004757F9" w:rsidTr="00C971BF">
        <w:trPr>
          <w:trHeight w:val="1650"/>
          <w:jc w:val="center"/>
        </w:trPr>
        <w:tc>
          <w:tcPr>
            <w:tcW w:w="1375" w:type="dxa"/>
            <w:vMerge w:val="restart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测绘四部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规划测量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35岁以下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测绘工程、大地测量学与测量工程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NewNewNewNewNewNewNewNewNewNewNewNewNew"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Chars="10" w:left="28" w:rightChars="10" w:right="28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男性；</w:t>
            </w:r>
          </w:p>
          <w:p w:rsidR="004757F9" w:rsidRDefault="004757F9" w:rsidP="00C971BF">
            <w:pPr>
              <w:pStyle w:val="NewNewNewNewNewNewNewNewNewNewNewNewNew"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Chars="10" w:left="28" w:rightChars="10" w:right="28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身体素质好，能吃苦耐劳，工作责任心强；</w:t>
            </w:r>
          </w:p>
          <w:p w:rsidR="004757F9" w:rsidRDefault="004757F9" w:rsidP="00C971BF">
            <w:pPr>
              <w:pStyle w:val="NewNewNewNewNewNewNewNewNewNewNewNewNew"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Chars="10" w:left="28" w:rightChars="10" w:right="28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热情好学，有良好的团队合作精神；</w:t>
            </w:r>
          </w:p>
          <w:p w:rsidR="004757F9" w:rsidRDefault="004757F9" w:rsidP="00C971BF">
            <w:pPr>
              <w:pStyle w:val="NewNewNewNewNewNewNewNewNewNewNewNewNew"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Chars="10" w:left="28" w:rightChars="10" w:right="28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有三年以上测量工作经验；</w:t>
            </w:r>
          </w:p>
          <w:p w:rsidR="004757F9" w:rsidRDefault="004757F9" w:rsidP="00C971BF">
            <w:pPr>
              <w:pStyle w:val="NewNewNewNewNewNewNewNewNewNewNewNewNew"/>
              <w:numPr>
                <w:ilvl w:val="0"/>
                <w:numId w:val="1"/>
              </w:numPr>
              <w:tabs>
                <w:tab w:val="left" w:pos="360"/>
              </w:tabs>
              <w:spacing w:line="240" w:lineRule="exact"/>
              <w:ind w:leftChars="10" w:left="28" w:rightChars="10" w:right="28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熟悉使用EPS和南方CASS等软件者优先。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1、特殊行业，需经常野外作业。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2、35岁以下指：1986年1月1日后出生。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3、工作年限计算至2021年9月30日。</w:t>
            </w:r>
          </w:p>
        </w:tc>
      </w:tr>
      <w:tr w:rsidR="004757F9" w:rsidTr="00C971BF">
        <w:trPr>
          <w:trHeight w:val="1374"/>
          <w:jc w:val="center"/>
        </w:trPr>
        <w:tc>
          <w:tcPr>
            <w:tcW w:w="1375" w:type="dxa"/>
            <w:vMerge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地籍测量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35岁以下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测绘工程、大地测量学与测量工程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1、男性；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2、身体素质好，能吃苦耐劳，工作责任心强；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3、热情好学，有良好的团队合作精神；</w:t>
            </w:r>
          </w:p>
          <w:p w:rsidR="004757F9" w:rsidRDefault="004757F9" w:rsidP="00C971BF">
            <w:pPr>
              <w:pStyle w:val="NewNewNewNewNewNewNewNewNewNewNewNewNew"/>
              <w:tabs>
                <w:tab w:val="left" w:pos="360"/>
              </w:tabs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4、有三年以上测量工作经验；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5、熟悉使用EPS和南方CASS等软件者优先。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1、特殊行业，需经常野外作业。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2、35岁以下指：1986年1月1日后出生。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3、工作年限计算至2021年9月30日。</w:t>
            </w:r>
          </w:p>
        </w:tc>
      </w:tr>
      <w:tr w:rsidR="004757F9" w:rsidTr="00C971BF">
        <w:trPr>
          <w:trHeight w:val="762"/>
          <w:jc w:val="center"/>
        </w:trPr>
        <w:tc>
          <w:tcPr>
            <w:tcW w:w="1375" w:type="dxa"/>
            <w:vAlign w:val="center"/>
          </w:tcPr>
          <w:p w:rsidR="004757F9" w:rsidRDefault="004757F9" w:rsidP="00C971BF">
            <w:pPr>
              <w:pStyle w:val="NewNewNewNewNewNewNewNewNewNewNewNewNew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航测遥感数据部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航测遥感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摄影测量与遥感、</w:t>
            </w:r>
          </w:p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遥感科学与技术、</w:t>
            </w:r>
          </w:p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测绘工程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1、掌握并熟悉摄影测量、遥感、测绘及相关专业的知识与技能；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2、2021年7月以前毕业并取得学位；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3、语言和文字表达能力突出者优先。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30岁以下指：1991年1月1日后出生。</w:t>
            </w:r>
          </w:p>
        </w:tc>
      </w:tr>
      <w:tr w:rsidR="004757F9" w:rsidTr="00C971BF">
        <w:trPr>
          <w:trHeight w:val="965"/>
          <w:jc w:val="center"/>
        </w:trPr>
        <w:tc>
          <w:tcPr>
            <w:tcW w:w="1375" w:type="dxa"/>
            <w:vMerge w:val="restart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编制中心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城乡规划（一）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28岁以下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全日制硕士及以上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城市规划及相关专业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1、211院校2022届应届毕业生；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2、熟练运用AutoCAD、ArcGIS、Photoshop等专业软件，有一定的方案能力；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3、具备良好的够沟通能力和团队意识，工作责任心强。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28岁以下指：1993年1月1日后出生。</w:t>
            </w:r>
          </w:p>
        </w:tc>
      </w:tr>
      <w:tr w:rsidR="004757F9" w:rsidTr="00C971BF">
        <w:trPr>
          <w:trHeight w:val="1440"/>
          <w:jc w:val="center"/>
        </w:trPr>
        <w:tc>
          <w:tcPr>
            <w:tcW w:w="1375" w:type="dxa"/>
            <w:vMerge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城乡规划（二）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35岁以下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城乡规划、城市规划、城市规划与设计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2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1、211院校优先；</w:t>
            </w:r>
          </w:p>
          <w:p w:rsidR="004757F9" w:rsidRDefault="004757F9" w:rsidP="00C971BF">
            <w:pPr>
              <w:pStyle w:val="NewNewNewNewNewNewNewNewNewNewNewNewNew"/>
              <w:spacing w:line="22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2、有3年以上甲级设计院城乡规划相关工作经验，担任过重大项目负责人的优先；</w:t>
            </w:r>
          </w:p>
          <w:p w:rsidR="004757F9" w:rsidRDefault="004757F9" w:rsidP="00C971BF">
            <w:pPr>
              <w:pStyle w:val="NewNewNewNewNewNewNewNewNewNewNewNewNew"/>
              <w:spacing w:line="22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3、具有城市规划及相关专业中级以上职称，有注册规划师和高级职称者年龄可放宽至40岁以下；</w:t>
            </w:r>
          </w:p>
          <w:p w:rsidR="004757F9" w:rsidRDefault="004757F9" w:rsidP="00C971BF">
            <w:pPr>
              <w:pStyle w:val="NewNewNewNewNewNewNewNewNewNewNewNewNew"/>
              <w:spacing w:line="22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4、熟练运用AutoCAD、ArcGIS、Photoshop等专业软件，有一定的方案能力；</w:t>
            </w:r>
          </w:p>
          <w:p w:rsidR="004757F9" w:rsidRDefault="004757F9" w:rsidP="00C971BF">
            <w:pPr>
              <w:pStyle w:val="NewNewNewNewNewNewNewNewNewNewNewNewNew"/>
              <w:spacing w:line="22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5、具备良好的够沟通能力和团队意识，工作责任心强。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1、35岁以下指：1986年1月1日后出生，40岁以下指：1981年1月1日后出生。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2、工作年限计算至2021年9月30日。</w:t>
            </w:r>
          </w:p>
        </w:tc>
      </w:tr>
      <w:tr w:rsidR="004757F9" w:rsidTr="00C971BF">
        <w:trPr>
          <w:trHeight w:val="1283"/>
          <w:jc w:val="center"/>
        </w:trPr>
        <w:tc>
          <w:tcPr>
            <w:tcW w:w="137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交通规划研究</w:t>
            </w:r>
          </w:p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中心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交通模型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全日制硕士及以上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交通运输规划</w:t>
            </w:r>
          </w:p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与管理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1、2022届毕业生；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2、熟练掌握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Transcad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、EMME、</w:t>
            </w: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Vissim</w:t>
            </w:r>
            <w:proofErr w:type="spellEnd"/>
            <w:r>
              <w:rPr>
                <w:rFonts w:ascii="宋体" w:hAnsi="宋体" w:hint="eastAsia"/>
                <w:sz w:val="18"/>
                <w:szCs w:val="18"/>
              </w:rPr>
              <w:t>等宏观和微观交通模型软件，掌握交通大数据平台的架构、集成部署与管理维护技术，具有一定的编程开发能力，从事过交通模型研究或具有建立大数据平台经验者优先；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ind w:leftChars="10" w:left="28" w:rightChars="10" w:right="28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3、211院校毕业生优先。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30岁以下指：1991年1月1日后出生。</w:t>
            </w:r>
          </w:p>
        </w:tc>
      </w:tr>
      <w:tr w:rsidR="004757F9" w:rsidTr="00C971BF">
        <w:trPr>
          <w:trHeight w:val="1440"/>
          <w:jc w:val="center"/>
        </w:trPr>
        <w:tc>
          <w:tcPr>
            <w:tcW w:w="137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环境与城市景观研究室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城乡规划（三）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35岁以下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城市规划及相关</w:t>
            </w:r>
          </w:p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Style3"/>
              <w:spacing w:line="240" w:lineRule="exact"/>
              <w:ind w:leftChars="10" w:left="28" w:rightChars="10" w:right="28" w:firstLineChars="0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1、具有3年以上设计院相关专业工作经验，具有城市规划及相关专业中级及以上职称；</w:t>
            </w:r>
          </w:p>
          <w:p w:rsidR="004757F9" w:rsidRDefault="004757F9" w:rsidP="00C971BF">
            <w:pPr>
              <w:pStyle w:val="Style3"/>
              <w:spacing w:line="240" w:lineRule="exact"/>
              <w:ind w:leftChars="10" w:left="28" w:rightChars="10" w:right="28" w:firstLineChars="0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2、211院校毕业者优先，由相关执业资格证书及重大项目工作经验者优先；</w:t>
            </w:r>
          </w:p>
          <w:p w:rsidR="004757F9" w:rsidRDefault="004757F9" w:rsidP="00C971BF">
            <w:pPr>
              <w:pStyle w:val="Style3"/>
              <w:spacing w:line="240" w:lineRule="exact"/>
              <w:ind w:leftChars="10" w:left="28" w:rightChars="10" w:right="28" w:firstLineChars="0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3、熟练运AutoCAD、ArcGIS、Photoshop等专业软件，有较强的方案能力；</w:t>
            </w:r>
          </w:p>
          <w:p w:rsidR="004757F9" w:rsidRDefault="004757F9" w:rsidP="00C971BF">
            <w:pPr>
              <w:pStyle w:val="Style3"/>
              <w:spacing w:line="240" w:lineRule="exact"/>
              <w:ind w:leftChars="10" w:left="28" w:rightChars="10" w:right="28" w:firstLineChars="0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4、具备良好的沟通能力和团队意识，工作责任心强。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1、35岁以下指：1986年1月1日后出生。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2、工作年限计算至2021年9月30日。</w:t>
            </w:r>
          </w:p>
        </w:tc>
      </w:tr>
      <w:tr w:rsidR="004757F9" w:rsidTr="00C971BF">
        <w:trPr>
          <w:trHeight w:val="1440"/>
          <w:jc w:val="center"/>
        </w:trPr>
        <w:tc>
          <w:tcPr>
            <w:tcW w:w="137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财务科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</w:t>
            </w:r>
          </w:p>
        </w:tc>
        <w:tc>
          <w:tcPr>
            <w:tcW w:w="73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74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4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930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全日制本科及以上</w:t>
            </w:r>
          </w:p>
        </w:tc>
        <w:tc>
          <w:tcPr>
            <w:tcW w:w="1665" w:type="dxa"/>
            <w:vAlign w:val="center"/>
          </w:tcPr>
          <w:p w:rsidR="004757F9" w:rsidRDefault="004757F9" w:rsidP="00C971BF">
            <w:pPr>
              <w:pStyle w:val="NewNewNewNewNewNewNewNewNewNewNewNewNew"/>
              <w:spacing w:line="260" w:lineRule="exact"/>
              <w:ind w:leftChars="10" w:left="28" w:rightChars="10" w:right="28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会计学、财务管理及相关专业</w:t>
            </w:r>
          </w:p>
        </w:tc>
        <w:tc>
          <w:tcPr>
            <w:tcW w:w="5623" w:type="dxa"/>
            <w:vAlign w:val="center"/>
          </w:tcPr>
          <w:p w:rsidR="004757F9" w:rsidRDefault="004757F9" w:rsidP="00C971BF">
            <w:pPr>
              <w:pStyle w:val="Style3"/>
              <w:spacing w:line="240" w:lineRule="exact"/>
              <w:ind w:leftChars="10" w:left="28" w:rightChars="10" w:right="28" w:firstLineChars="0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1、具备较强的专业素质，能熟练应用财务及办公软件，了解企业会计准则及相关财务、税务、审计法规政策，有较强的成本管理、风险控制、和财务分析能力；</w:t>
            </w:r>
          </w:p>
          <w:p w:rsidR="004757F9" w:rsidRDefault="004757F9" w:rsidP="00C971BF">
            <w:pPr>
              <w:pStyle w:val="Style3"/>
              <w:spacing w:line="240" w:lineRule="exact"/>
              <w:ind w:leftChars="10" w:left="28" w:rightChars="10" w:right="28" w:firstLineChars="0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2、具备良好的品行，性格沉稳，诚实本分，认真细致，能吃苦耐劳，责任心强，有良好的职业道德，有较强的服务意识，较强的沟通协调能力；</w:t>
            </w:r>
          </w:p>
          <w:p w:rsidR="004757F9" w:rsidRDefault="004757F9" w:rsidP="00C971BF">
            <w:pPr>
              <w:pStyle w:val="Style3"/>
              <w:spacing w:line="240" w:lineRule="exact"/>
              <w:ind w:leftChars="10" w:left="28" w:rightChars="10" w:right="28" w:firstLineChars="0" w:firstLine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3、具备三年以上会计工作经验。</w:t>
            </w:r>
          </w:p>
        </w:tc>
        <w:tc>
          <w:tcPr>
            <w:tcW w:w="170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1、30岁以下指：1991年1月1日后出生。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2、工作年限计算至2021年9月30日。</w:t>
            </w:r>
          </w:p>
          <w:p w:rsidR="004757F9" w:rsidRDefault="004757F9" w:rsidP="00C971BF">
            <w:pPr>
              <w:pStyle w:val="NewNewNewNewNewNewNewNewNewNewNewNewNew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4757F9" w:rsidRDefault="004757F9" w:rsidP="004757F9">
      <w:pPr>
        <w:spacing w:line="500" w:lineRule="exact"/>
        <w:rPr>
          <w:rFonts w:ascii="宋体" w:hAnsi="宋体" w:hint="eastAsia"/>
          <w:b/>
          <w:bCs/>
          <w:sz w:val="44"/>
          <w:szCs w:val="44"/>
        </w:rPr>
      </w:pPr>
    </w:p>
    <w:p w:rsidR="00D7621A" w:rsidRPr="004757F9" w:rsidRDefault="00D7621A"/>
    <w:sectPr w:rsidR="00D7621A" w:rsidRPr="004757F9" w:rsidSect="004757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43214"/>
    <w:multiLevelType w:val="multilevel"/>
    <w:tmpl w:val="6284321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60"/>
    <w:rsid w:val="004757F9"/>
    <w:rsid w:val="006C1960"/>
    <w:rsid w:val="00D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B6D34-7722-4C25-8F6C-1DA12AE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F9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New">
    <w:name w:val="正文 New New New New New New New New New New New New New"/>
    <w:qFormat/>
    <w:rsid w:val="004757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Style3">
    <w:name w:val="_Style 3"/>
    <w:basedOn w:val="a"/>
    <w:uiPriority w:val="34"/>
    <w:qFormat/>
    <w:rsid w:val="004757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2021-10-14T07:09:00Z</dcterms:created>
  <dcterms:modified xsi:type="dcterms:W3CDTF">2021-10-14T07:10:00Z</dcterms:modified>
</cp:coreProperties>
</file>