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40" w:lineRule="exact"/>
        <w:jc w:val="left"/>
        <w:rPr>
          <w:rFonts w:hint="eastAsia" w:ascii="黑体" w:hAnsi="黑体" w:eastAsia="黑体" w:cs="黑体"/>
          <w:bCs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bCs/>
          <w:color w:val="auto"/>
          <w:kern w:val="0"/>
          <w:sz w:val="32"/>
          <w:szCs w:val="32"/>
          <w:highlight w:val="none"/>
          <w:lang w:eastAsia="zh-CN"/>
        </w:rPr>
        <w:t>附件</w:t>
      </w:r>
      <w:r>
        <w:rPr>
          <w:rFonts w:hint="eastAsia" w:ascii="黑体" w:hAnsi="黑体" w:eastAsia="黑体" w:cs="黑体"/>
          <w:bCs/>
          <w:color w:val="auto"/>
          <w:kern w:val="0"/>
          <w:sz w:val="32"/>
          <w:szCs w:val="32"/>
          <w:highlight w:val="none"/>
          <w:lang w:val="en-US" w:eastAsia="zh-CN"/>
        </w:rPr>
        <w:t>2</w:t>
      </w:r>
    </w:p>
    <w:p>
      <w:pPr>
        <w:widowControl/>
        <w:spacing w:line="64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auto"/>
          <w:kern w:val="0"/>
          <w:sz w:val="44"/>
          <w:szCs w:val="44"/>
          <w:highlight w:val="no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kern w:val="0"/>
          <w:sz w:val="44"/>
          <w:szCs w:val="44"/>
          <w:highlight w:val="none"/>
          <w:lang w:eastAsia="zh-CN"/>
        </w:rPr>
        <w:t>邢台市2021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kern w:val="0"/>
          <w:sz w:val="44"/>
          <w:szCs w:val="44"/>
          <w:highlight w:val="none"/>
        </w:rPr>
        <w:t>年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kern w:val="0"/>
          <w:sz w:val="44"/>
          <w:szCs w:val="44"/>
          <w:highlight w:val="none"/>
          <w:lang w:eastAsia="zh-CN"/>
        </w:rPr>
        <w:t>市直事业单位公开招聘</w:t>
      </w:r>
    </w:p>
    <w:p>
      <w:pPr>
        <w:widowControl/>
        <w:spacing w:line="640" w:lineRule="exact"/>
        <w:jc w:val="center"/>
        <w:rPr>
          <w:rFonts w:ascii="方正小标宋简体" w:hAnsi="方正小标宋简体" w:eastAsia="方正小标宋简体" w:cs="方正小标宋简体"/>
          <w:bCs/>
          <w:color w:val="auto"/>
          <w:kern w:val="0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kern w:val="0"/>
          <w:sz w:val="44"/>
          <w:szCs w:val="44"/>
          <w:highlight w:val="none"/>
        </w:rPr>
        <w:t>笔试考生防疫与安全须知</w:t>
      </w:r>
      <w:r>
        <w:rPr>
          <w:rFonts w:ascii="方正小标宋简体" w:hAnsi="方正小标宋简体" w:eastAsia="方正小标宋简体" w:cs="方正小标宋简体"/>
          <w:bCs/>
          <w:color w:val="auto"/>
          <w:kern w:val="0"/>
          <w:sz w:val="44"/>
          <w:szCs w:val="44"/>
          <w:highlight w:val="none"/>
        </w:rPr>
        <w:t xml:space="preserve"> </w:t>
      </w:r>
    </w:p>
    <w:p>
      <w:pPr>
        <w:pStyle w:val="2"/>
        <w:widowControl/>
        <w:spacing w:beforeAutospacing="0" w:afterAutospacing="0" w:line="640" w:lineRule="exact"/>
        <w:ind w:firstLine="720" w:firstLineChars="200"/>
        <w:jc w:val="both"/>
        <w:rPr>
          <w:rFonts w:ascii="仿宋_GB2312" w:hAnsi="仿宋_GB2312" w:eastAsia="仿宋_GB2312" w:cs="仿宋_GB2312"/>
          <w:color w:val="auto"/>
          <w:sz w:val="36"/>
          <w:szCs w:val="36"/>
          <w:highlight w:val="none"/>
          <w:shd w:val="clear" w:color="auto" w:fill="FFFFFF"/>
        </w:rPr>
      </w:pPr>
    </w:p>
    <w:p>
      <w:pPr>
        <w:pStyle w:val="2"/>
        <w:widowControl/>
        <w:spacing w:beforeAutospacing="0" w:afterAutospacing="0" w:line="640" w:lineRule="exact"/>
        <w:ind w:firstLine="640" w:firstLineChars="200"/>
        <w:jc w:val="both"/>
        <w:rPr>
          <w:rFonts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为保障广大考生和考务工作人员生命安全和身体健康，确保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eastAsia="zh-CN"/>
        </w:rPr>
        <w:t>市直事业单位公开招聘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考试工作安全进行，请所有考生知悉、理解、配合、支持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eastAsia="zh-CN"/>
        </w:rPr>
        <w:t>本次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考试防疫的措施和要求。</w:t>
      </w:r>
    </w:p>
    <w:p>
      <w:pPr>
        <w:pStyle w:val="2"/>
        <w:widowControl/>
        <w:spacing w:beforeAutospacing="0" w:afterAutospacing="0" w:line="640" w:lineRule="exact"/>
        <w:ind w:firstLine="643" w:firstLineChars="200"/>
        <w:jc w:val="both"/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highlight w:val="none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highlight w:val="none"/>
          <w:shd w:val="clear" w:color="auto" w:fill="FFFFFF"/>
        </w:rPr>
        <w:t>一、考前准备</w:t>
      </w:r>
    </w:p>
    <w:p>
      <w:pPr>
        <w:pStyle w:val="2"/>
        <w:widowControl/>
        <w:spacing w:beforeAutospacing="0" w:afterAutospacing="0" w:line="640" w:lineRule="exact"/>
        <w:ind w:firstLine="640" w:firstLineChars="200"/>
        <w:jc w:val="both"/>
        <w:rPr>
          <w:rFonts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</w:pPr>
      <w:r>
        <w:rPr>
          <w:rFonts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1.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根据疫情防控工作有关要求，参加笔试的考生须在笔试前</w:t>
      </w:r>
      <w:r>
        <w:rPr>
          <w:rFonts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14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天申领“河北健康码”。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申领方式为：通过微信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、支付宝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搜索“河北健康码”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小程序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或下载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冀时办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”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APP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按照提示填写健康信息，核对并确认无误后提交，自动生成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eastAsia="zh-CN"/>
        </w:rPr>
        <w:t>个人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“河北健康码”。考生应自觉如实进行笔试前</w:t>
      </w:r>
      <w:r>
        <w:rPr>
          <w:rFonts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14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天的健康监测。</w:t>
      </w:r>
    </w:p>
    <w:p>
      <w:pPr>
        <w:pStyle w:val="2"/>
        <w:widowControl/>
        <w:numPr>
          <w:ilvl w:val="0"/>
          <w:numId w:val="0"/>
        </w:numPr>
        <w:spacing w:beforeAutospacing="0" w:afterAutospacing="0" w:line="64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eastAsia="zh-CN"/>
        </w:rPr>
        <w:t>考生在备考期间，要做好自我防护，避免与新冠肺炎确诊病例、疑似病例、无症状感染者及中高风险地区人员接触；不前往国内疫情中、高风险地区，不出国（境）；不参加聚集性活动，避免去人群流动性较大、人群密集的场所聚集；应主动减少外出和不必要的人员接触，注意加强途中防护如优先采取步行、自行车、私家车等出行方式，乘坐公共交通时应戴医用口罩，与他人保持合理间距，途中尽量避免用手触摸公共交通工具上的物品，及时洗手或使用免洗消毒液。避免出现发热、干咳等异常症状，确保考试时身体状况良好。</w:t>
      </w:r>
    </w:p>
    <w:p>
      <w:pPr>
        <w:pStyle w:val="2"/>
        <w:widowControl/>
        <w:numPr>
          <w:ilvl w:val="0"/>
          <w:numId w:val="0"/>
        </w:numPr>
        <w:spacing w:beforeAutospacing="0" w:afterAutospacing="0" w:line="64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eastAsia="zh-CN"/>
        </w:rPr>
        <w:t>所有考生须持考试开始前48小时和7日内两次新冠肺炎病毒核酸检测阴性纸质报告且“河北健康码”、“通信大数据行程卡”显示绿码及体温正常（&lt;37.3℃），并提交《个人健康信息承诺书》，方可参加考试，否则不可参加考试。考前14天内有中高风险区所在县（区、市）以及本轮疫情有确诊病例的县的旅居史、考前21天内有境内中、高风险地区旅居史以及有新冠病毒肺炎确诊、疑似病例或无症状感染者及上述判定的密切者密切接触史的人员、入境后执行健康管理措施不满14+7天的人员、考前14天内有发热和呼吸道门诊就诊史的人员不得参加考试。</w:t>
      </w:r>
    </w:p>
    <w:p>
      <w:pPr>
        <w:pStyle w:val="2"/>
        <w:widowControl/>
        <w:numPr>
          <w:ilvl w:val="0"/>
          <w:numId w:val="0"/>
        </w:numPr>
        <w:spacing w:beforeAutospacing="0" w:afterAutospacing="0" w:line="64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eastAsia="zh-CN"/>
        </w:rPr>
        <w:t>备注：请考生根据自己参加考试时间合理安排核酸检测时间，以免影响您参加考试。考前自我监测中发现“河北健康码”为黄码或红码的，应及时查明原因（考生可拨打“河北健康码”中“服务说明”公布的咨询电话），并按相关要求执行。《个人健康信息承诺书》请提前自行打印。</w:t>
      </w:r>
    </w:p>
    <w:p>
      <w:pPr>
        <w:pStyle w:val="2"/>
        <w:widowControl/>
        <w:numPr>
          <w:ilvl w:val="0"/>
          <w:numId w:val="0"/>
        </w:numPr>
        <w:spacing w:beforeAutospacing="0" w:afterAutospacing="0" w:line="64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eastAsia="zh-CN"/>
        </w:rPr>
        <w:t>考生不得隐瞒行程、隐瞒病情、故意压制症状、瞒报健康情况以及伪造新冠肺炎病毒核酸检测阴性报告，若故意隐瞒以上情况或提供虚假检测报告并且参加考试，造成不良后果的，依法承担相关法律责任。执行防疫规定需要进行隔离观察或隔离治疗，无法参加考试的考生，视同放弃。</w:t>
      </w:r>
    </w:p>
    <w:p>
      <w:pPr>
        <w:pStyle w:val="2"/>
        <w:widowControl/>
        <w:numPr>
          <w:ilvl w:val="0"/>
          <w:numId w:val="0"/>
        </w:numPr>
        <w:spacing w:beforeAutospacing="0" w:afterAutospacing="0" w:line="64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eastAsia="zh-CN"/>
        </w:rPr>
        <w:t>考生需自备医用外科口罩（按半天1支准备，禁止佩戴带有呼吸阀口罩）、消毒湿巾。</w:t>
      </w:r>
    </w:p>
    <w:p>
      <w:pPr>
        <w:pStyle w:val="2"/>
        <w:widowControl/>
        <w:numPr>
          <w:ilvl w:val="0"/>
          <w:numId w:val="0"/>
        </w:numPr>
        <w:spacing w:beforeAutospacing="0" w:afterAutospacing="0" w:line="64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eastAsia="zh-CN"/>
        </w:rPr>
        <w:t>提倡积极接种疫苗并按时完成全程免疫。</w:t>
      </w:r>
    </w:p>
    <w:p>
      <w:pPr>
        <w:pStyle w:val="2"/>
        <w:widowControl/>
        <w:numPr>
          <w:ilvl w:val="0"/>
          <w:numId w:val="0"/>
        </w:numPr>
        <w:spacing w:beforeAutospacing="0" w:afterAutospacing="0" w:line="64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eastAsia="zh-CN"/>
        </w:rPr>
        <w:t>既往新冠肺炎确诊病例、无症状感染者及密切接触者，现已按规定解除隔离观察的考生，应主动向考试管理机构报告。</w:t>
      </w:r>
    </w:p>
    <w:p>
      <w:pPr>
        <w:pStyle w:val="2"/>
        <w:widowControl/>
        <w:numPr>
          <w:ilvl w:val="0"/>
          <w:numId w:val="0"/>
        </w:numPr>
        <w:spacing w:beforeAutospacing="0" w:afterAutospacing="0" w:line="640" w:lineRule="exact"/>
        <w:ind w:firstLine="643" w:firstLineChars="200"/>
        <w:jc w:val="both"/>
        <w:rPr>
          <w:rFonts w:hint="eastAsia" w:asciiTheme="majorEastAsia" w:hAnsiTheme="majorEastAsia" w:eastAsiaTheme="majorEastAsia" w:cstheme="majorEastAsia"/>
          <w:b/>
          <w:bCs/>
          <w:color w:val="auto"/>
          <w:sz w:val="32"/>
          <w:szCs w:val="32"/>
          <w:highlight w:val="none"/>
          <w:shd w:val="clear" w:color="auto" w:fill="FFFFFF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32"/>
          <w:szCs w:val="32"/>
          <w:highlight w:val="none"/>
          <w:shd w:val="clear" w:color="auto" w:fill="FFFFFF"/>
          <w:lang w:eastAsia="zh-CN"/>
        </w:rPr>
        <w:t>二、考试期间</w:t>
      </w:r>
    </w:p>
    <w:p>
      <w:pPr>
        <w:pStyle w:val="2"/>
        <w:widowControl/>
        <w:numPr>
          <w:ilvl w:val="0"/>
          <w:numId w:val="0"/>
        </w:numPr>
        <w:spacing w:beforeAutospacing="0" w:afterAutospacing="0" w:line="64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eastAsia="zh-CN"/>
        </w:rPr>
        <w:t>考生应至少提前60分钟到达考点，主动配合考点进行防疫检测、身份核验和入场照相。通过体温检测区、身份验证区、隔离通道、入场照相区域、候考区等候、上卫生间等环节时，应与他人保持1米以上距离，避免近距离接触交流，有序排队等候，防止拥挤聚集。</w:t>
      </w:r>
    </w:p>
    <w:p>
      <w:pPr>
        <w:pStyle w:val="2"/>
        <w:widowControl/>
        <w:numPr>
          <w:ilvl w:val="0"/>
          <w:numId w:val="0"/>
        </w:numPr>
        <w:spacing w:beforeAutospacing="0" w:afterAutospacing="0" w:line="64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eastAsia="zh-CN"/>
        </w:rPr>
        <w:t>考生进入考点时，请自觉出示“河北健康码”绿码、通信大数据行程卡绿码、考试开始前48小时和7日内两次新冠肺炎病毒核酸检测阴性纸质报告（原件），提交《个人健康信息承诺书》，同时按考场规则要求持纸质版准考证、有效身份证件入场。</w:t>
      </w:r>
    </w:p>
    <w:p>
      <w:pPr>
        <w:pStyle w:val="2"/>
        <w:widowControl/>
        <w:numPr>
          <w:ilvl w:val="0"/>
          <w:numId w:val="0"/>
        </w:numPr>
        <w:spacing w:beforeAutospacing="0" w:afterAutospacing="0" w:line="64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eastAsia="zh-CN"/>
        </w:rPr>
        <w:t>除因入场核验及照相需摘除口罩以外，考生在整个考试期间始终佩戴口罩，做好个人防护。在考试过程中，考生如出现发热、发烧、干咳、咽痛、乏力、嗅（味）觉减退、腹泻等异常症状的，应立即向监考人员报告，按防疫相关程序处置，考生须配合并服从管理。</w:t>
      </w:r>
    </w:p>
    <w:p>
      <w:pPr>
        <w:pStyle w:val="2"/>
        <w:widowControl/>
        <w:numPr>
          <w:ilvl w:val="0"/>
          <w:numId w:val="0"/>
        </w:numPr>
        <w:spacing w:beforeAutospacing="0" w:afterAutospacing="0" w:line="64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eastAsia="zh-CN"/>
        </w:rPr>
        <w:t>所有考生从专用考试通道进出考场，避免和无关人员交流。</w:t>
      </w:r>
    </w:p>
    <w:p>
      <w:pPr>
        <w:pStyle w:val="2"/>
        <w:widowControl/>
        <w:numPr>
          <w:ilvl w:val="0"/>
          <w:numId w:val="0"/>
        </w:numPr>
        <w:spacing w:beforeAutospacing="0" w:afterAutospacing="0" w:line="64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eastAsia="zh-CN"/>
        </w:rPr>
        <w:t>所有考生考前考后进行手消毒或全程佩戴手套进行考试。</w:t>
      </w:r>
    </w:p>
    <w:p>
      <w:pPr>
        <w:pStyle w:val="2"/>
        <w:widowControl/>
        <w:numPr>
          <w:ilvl w:val="0"/>
          <w:numId w:val="0"/>
        </w:numPr>
        <w:spacing w:beforeAutospacing="0" w:afterAutospacing="0" w:line="64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eastAsia="zh-CN"/>
        </w:rPr>
        <w:t>所有送考、陪考人员及车辆一律不得进入考点。</w:t>
      </w:r>
    </w:p>
    <w:p>
      <w:pPr>
        <w:pStyle w:val="2"/>
        <w:widowControl/>
        <w:numPr>
          <w:ilvl w:val="0"/>
          <w:numId w:val="0"/>
        </w:numPr>
        <w:spacing w:beforeAutospacing="0" w:afterAutospacing="0" w:line="64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32"/>
          <w:szCs w:val="32"/>
          <w:highlight w:val="none"/>
          <w:shd w:val="clear" w:color="auto" w:fill="FFFFFF"/>
          <w:lang w:eastAsia="zh-CN"/>
        </w:rPr>
        <w:t>三、考试结束</w:t>
      </w:r>
    </w:p>
    <w:p>
      <w:pPr>
        <w:pStyle w:val="2"/>
        <w:widowControl/>
        <w:numPr>
          <w:ilvl w:val="0"/>
          <w:numId w:val="0"/>
        </w:numPr>
        <w:spacing w:beforeAutospacing="0" w:afterAutospacing="0" w:line="64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eastAsia="zh-CN"/>
        </w:rPr>
        <w:t>考生离场时应按工作人员指示有序离开，不得拥挤，确保人员间距。</w:t>
      </w:r>
    </w:p>
    <w:p>
      <w:pPr>
        <w:pStyle w:val="2"/>
        <w:widowControl/>
        <w:numPr>
          <w:ilvl w:val="0"/>
          <w:numId w:val="0"/>
        </w:numPr>
        <w:spacing w:beforeAutospacing="0" w:afterAutospacing="0" w:line="64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eastAsia="zh-CN"/>
        </w:rPr>
      </w:pPr>
    </w:p>
    <w:p>
      <w:pPr>
        <w:pStyle w:val="2"/>
        <w:widowControl/>
        <w:spacing w:beforeAutospacing="0" w:afterAutospacing="0" w:line="64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 w:cs="仿宋"/>
          <w:color w:val="auto"/>
          <w:sz w:val="32"/>
          <w:szCs w:val="32"/>
          <w:highlight w:val="none"/>
        </w:rPr>
        <w:t>特</w:t>
      </w:r>
      <w:r>
        <w:rPr>
          <w:rFonts w:hint="eastAsia" w:ascii="黑体" w:hAnsi="黑体" w:eastAsia="黑体" w:cs="仿宋"/>
          <w:color w:val="auto"/>
          <w:sz w:val="32"/>
          <w:szCs w:val="32"/>
          <w:highlight w:val="none"/>
          <w:lang w:eastAsia="zh-CN"/>
        </w:rPr>
        <w:t>别</w:t>
      </w:r>
      <w:r>
        <w:rPr>
          <w:rFonts w:hint="eastAsia" w:ascii="黑体" w:hAnsi="黑体" w:eastAsia="黑体" w:cs="仿宋"/>
          <w:color w:val="auto"/>
          <w:sz w:val="32"/>
          <w:szCs w:val="32"/>
          <w:highlight w:val="none"/>
        </w:rPr>
        <w:t>提示考生，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关注考试各环节的时间节点，按照疫情防控有关要求，做好健康监测、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核酸检测、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自我隔离和相关防护，备好相关证明材料，为顺利参加考试做好准备。届时，如因不能满足疫情防控相关要求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而影响参加考试的，责任由考生自负。</w:t>
      </w:r>
    </w:p>
    <w:p>
      <w:pPr>
        <w:pStyle w:val="2"/>
        <w:widowControl/>
        <w:spacing w:beforeAutospacing="0" w:afterAutospacing="0" w:line="640" w:lineRule="exact"/>
        <w:ind w:firstLine="640" w:firstLineChars="200"/>
        <w:jc w:val="both"/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公告发布后，疫情防控工作有新要求和规定的，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考试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主管部门将另行公告通知，请考生随时关注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邢台市人社局网站及报名网站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。</w:t>
      </w:r>
    </w:p>
    <w:p/>
    <w:sectPr>
      <w:pgSz w:w="11907" w:h="16840"/>
      <w:pgMar w:top="1701" w:right="1587" w:bottom="1531" w:left="1587" w:header="680" w:footer="720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52D1E3E"/>
    <w:rsid w:val="06D509A4"/>
    <w:rsid w:val="06D5746C"/>
    <w:rsid w:val="081C18A4"/>
    <w:rsid w:val="08427361"/>
    <w:rsid w:val="0AE038B3"/>
    <w:rsid w:val="0B627BBC"/>
    <w:rsid w:val="0F057D34"/>
    <w:rsid w:val="102845CB"/>
    <w:rsid w:val="136A40A0"/>
    <w:rsid w:val="170B7CC4"/>
    <w:rsid w:val="1CFE7637"/>
    <w:rsid w:val="1D6D0766"/>
    <w:rsid w:val="1EEE2B83"/>
    <w:rsid w:val="1FA129FD"/>
    <w:rsid w:val="224E4D49"/>
    <w:rsid w:val="29203EF7"/>
    <w:rsid w:val="2CA4103C"/>
    <w:rsid w:val="2F317FC1"/>
    <w:rsid w:val="30A674A0"/>
    <w:rsid w:val="33A76249"/>
    <w:rsid w:val="363E6135"/>
    <w:rsid w:val="37596589"/>
    <w:rsid w:val="38FF5CC5"/>
    <w:rsid w:val="3A106970"/>
    <w:rsid w:val="3A7E01DF"/>
    <w:rsid w:val="3C446513"/>
    <w:rsid w:val="3DC43371"/>
    <w:rsid w:val="44253C10"/>
    <w:rsid w:val="44FF443B"/>
    <w:rsid w:val="459D7882"/>
    <w:rsid w:val="463802C3"/>
    <w:rsid w:val="46617E12"/>
    <w:rsid w:val="46A74950"/>
    <w:rsid w:val="474E4518"/>
    <w:rsid w:val="477521C1"/>
    <w:rsid w:val="4C8E4CDB"/>
    <w:rsid w:val="4FB70665"/>
    <w:rsid w:val="53153EA5"/>
    <w:rsid w:val="57F95DCC"/>
    <w:rsid w:val="5E25189C"/>
    <w:rsid w:val="604A5D3C"/>
    <w:rsid w:val="639C7E61"/>
    <w:rsid w:val="640D06B2"/>
    <w:rsid w:val="64DA5626"/>
    <w:rsid w:val="6569014D"/>
    <w:rsid w:val="68870EA4"/>
    <w:rsid w:val="6D8B781A"/>
    <w:rsid w:val="6E785491"/>
    <w:rsid w:val="724778D3"/>
    <w:rsid w:val="75C76B63"/>
    <w:rsid w:val="79870CA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cs="黑体" w:eastAsiaTheme="minorEastAsia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Administrator</cp:lastModifiedBy>
  <dcterms:modified xsi:type="dcterms:W3CDTF">2021-10-14T05:43:15Z</dcterms:modified>
  <dc:title>附件5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2302E5F622244F10B375DAE3CA529CCE</vt:lpwstr>
  </property>
</Properties>
</file>