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before="240" w:line="560" w:lineRule="exact"/>
        <w:ind w:left="-105" w:leftChars="-50" w:right="-105" w:rightChars="-50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202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年周口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文理职业学院</w:t>
      </w:r>
      <w:r>
        <w:rPr>
          <w:rFonts w:hint="eastAsia" w:ascii="仿宋" w:hAnsi="仿宋" w:eastAsia="仿宋" w:cs="仿宋"/>
          <w:sz w:val="36"/>
          <w:szCs w:val="36"/>
        </w:rPr>
        <w:t>人才引进报名表</w:t>
      </w:r>
    </w:p>
    <w:bookmarkEnd w:id="0"/>
    <w:p>
      <w:pPr>
        <w:spacing w:before="240" w:line="560" w:lineRule="exact"/>
        <w:ind w:left="-105" w:leftChars="-50" w:right="-105" w:rightChars="-50"/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3"/>
        <w:tblW w:w="9027" w:type="dxa"/>
        <w:tblInd w:w="-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213"/>
        <w:gridCol w:w="377"/>
        <w:gridCol w:w="542"/>
        <w:gridCol w:w="557"/>
        <w:gridCol w:w="362"/>
        <w:gridCol w:w="466"/>
        <w:gridCol w:w="169"/>
        <w:gridCol w:w="284"/>
        <w:gridCol w:w="1056"/>
        <w:gridCol w:w="454"/>
        <w:gridCol w:w="885"/>
        <w:gridCol w:w="165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学位证书编号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奖惩情况</w:t>
            </w:r>
          </w:p>
        </w:tc>
        <w:tc>
          <w:tcPr>
            <w:tcW w:w="7746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32"/>
                <w:w w:val="8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58" w:hRule="atLeas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情况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40" w:hRule="atLeas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800" w:firstLineChars="2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本人签名：</w:t>
            </w:r>
          </w:p>
          <w:p>
            <w:pPr>
              <w:spacing w:line="380" w:lineRule="exact"/>
              <w:ind w:firstLine="4448" w:firstLineChars="139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4" w:hRule="atLeast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ind w:firstLine="4784" w:firstLineChars="1495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255" w:lineRule="atLeast"/>
        <w:ind w:firstLine="600" w:firstLineChars="200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填表说明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1、“出生年月”栏：如1990年7月16日出生，填写为1990-7-16；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2、“籍贯”栏：填写到县（区），如河南省××县；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3、“政治面貌”栏：填写中共党员、共青团员、民主党派、群众；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4、“婚姻状况”栏：填写未婚、已婚；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5、“学历”栏：统一填写为“研究生”；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6、“学位”栏：填写博士、硕士；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7、“技术职称”栏：按职称证书名称填写，无填写为“无”；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8、“所学专业”栏：一级学科、二级学科都要写，必须与学历、学位证书一致；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9、“教育部认证号”栏：海外留学人员填写，完整填写如“教留服认×[201×]×××××号”；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10、“照片”栏：插入近期一寸免冠彩色照片；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11、“工作单位”栏：无工作单位填写未就业；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12、“单位性质”栏：有工作单位的要注明单位性质（公务员单位、事业单位、民营企业等）；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13、“学习经历”栏：自高中起填写；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14、“工作经历”栏：按起始时间、工作单位、岗位、担任职务顺序填写，时间段上要前后衔接，不得空缺；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15、“称谓”栏：填写父亲、母亲、丈夫、妻子等；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16、“遵纪守法情况”栏：由个人如实填写遵守法律法规、党风廉政有关规定情况；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注：网上报名提交后，A4纸双面印制，一式两份，粘贴照片，本人签名，于面试前提交。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E527E"/>
    <w:rsid w:val="3E9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2021-10-19T00:39:00Z</dcterms:created>
  <dc:creator>Joyce</dc:creator>
  <cp:lastModifiedBy>Joyce</cp:lastModifiedBy>
  <dcterms:modified xsi:type="dcterms:W3CDTF">2021-10-19T00:40:23Z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71AD5BA91A66425E8CF0FD86843D8BAF</vt:lpwstr>
  </property>
</Properties>
</file>