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0"/>
        <w:jc w:val="both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黑体" w:hAnsi="宋体" w:eastAsia="黑体" w:cs="黑体"/>
          <w:color w:val="131313"/>
          <w:spacing w:val="-15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color w:val="131313"/>
          <w:spacing w:val="-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r>
        <w:rPr>
          <w:rStyle w:val="7"/>
          <w:rFonts w:hint="eastAsia" w:ascii="宋体" w:hAnsi="宋体" w:eastAsia="宋体" w:cs="宋体"/>
          <w:b/>
          <w:sz w:val="43"/>
          <w:szCs w:val="43"/>
          <w:bdr w:val="none" w:color="auto" w:sz="0" w:space="0"/>
        </w:rPr>
        <w:t>青海省2022年定向选调高校名单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Style w:val="7"/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7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Ⅰ类：部分一流大学建设高校（39所）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西北农林科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7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Ⅱ类：部分一流学科建设高校（7所）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31"/>
          <w:szCs w:val="31"/>
          <w:bdr w:val="none" w:color="auto" w:sz="0" w:space="0"/>
        </w:rPr>
        <w:t>    中国科学院大学、中央财经大学、上海财经大学、中国政法大学、西南政法大学、华东政法大学、陕西师范大学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2021-11-22T02:35:32Z</dcterms:created>
  <dc:creator>Administrator</dc:creator>
  <cp:lastModifiedBy>Administrator</cp:lastModifiedBy>
  <dcterms:modified xsi:type="dcterms:W3CDTF">2021-11-22T02:35:36Z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2E7CAB26AEF647ADBBAF79B5F51806B6</vt:lpwstr>
  </property>
</Properties>
</file>