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Autospacing="0" w:line="620" w:lineRule="exact"/>
        <w:jc w:val="center"/>
        <w:outlineLvl w:val="0"/>
        <w:rPr>
          <w:rStyle w:val="9"/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  <w:shd w:val="clear" w:color="auto" w:fill="FFFFFF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  <w:shd w:val="clear" w:color="auto" w:fill="FFFFFF"/>
        </w:rPr>
        <w:t>吉林省路桥工程（集团）有限公司</w:t>
      </w:r>
    </w:p>
    <w:p>
      <w:pPr>
        <w:pStyle w:val="6"/>
        <w:widowControl/>
        <w:shd w:val="clear" w:color="auto" w:fill="FFFFFF"/>
        <w:spacing w:beforeAutospacing="0" w:afterAutospacing="0" w:line="62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应届毕业生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  <w:shd w:val="clear" w:color="auto" w:fill="FFFFFF"/>
        </w:rPr>
        <w:t>招聘公告</w:t>
      </w:r>
    </w:p>
    <w:p>
      <w:pPr>
        <w:pStyle w:val="6"/>
        <w:widowControl/>
        <w:shd w:val="clear" w:color="auto" w:fill="FFFFFF"/>
        <w:spacing w:beforeAutospacing="0" w:afterAutospacing="0" w:line="620" w:lineRule="exact"/>
        <w:rPr>
          <w:rFonts w:ascii="仿宋" w:hAnsi="仿宋" w:eastAsia="仿宋" w:cs="仿宋"/>
          <w:spacing w:val="-1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pacing w:val="-11"/>
          <w:sz w:val="32"/>
          <w:szCs w:val="32"/>
          <w:shd w:val="clear" w:color="auto" w:fill="FFFFFF"/>
        </w:rPr>
        <w:t>　　</w:t>
      </w:r>
    </w:p>
    <w:p>
      <w:pPr>
        <w:pStyle w:val="6"/>
        <w:widowControl/>
        <w:shd w:val="clear" w:color="auto" w:fill="FFFFFF"/>
        <w:spacing w:beforeAutospacing="0" w:afterAutospacing="0" w:line="580" w:lineRule="exact"/>
        <w:ind w:firstLine="596" w:firstLineChars="200"/>
        <w:outlineLvl w:val="0"/>
        <w:rPr>
          <w:rFonts w:ascii="黑体" w:hAnsi="黑体" w:eastAsia="黑体" w:cs="黑体"/>
          <w:spacing w:val="-11"/>
          <w:sz w:val="32"/>
          <w:szCs w:val="32"/>
        </w:rPr>
      </w:pPr>
      <w:r>
        <w:rPr>
          <w:rFonts w:hint="eastAsia" w:ascii="黑体" w:hAnsi="黑体" w:eastAsia="黑体" w:cs="黑体"/>
          <w:spacing w:val="-11"/>
          <w:sz w:val="32"/>
          <w:szCs w:val="32"/>
          <w:shd w:val="clear" w:color="auto" w:fill="FFFFFF"/>
        </w:rPr>
        <w:t>一、</w:t>
      </w:r>
      <w:r>
        <w:rPr>
          <w:rFonts w:hint="eastAsia" w:ascii="黑体" w:hAnsi="黑体" w:eastAsia="黑体" w:cs="黑体"/>
          <w:spacing w:val="-11"/>
          <w:sz w:val="32"/>
          <w:szCs w:val="32"/>
          <w:shd w:val="clear" w:color="auto" w:fill="FFFFFF"/>
          <w:lang w:val="en-US" w:eastAsia="zh-CN"/>
        </w:rPr>
        <w:t>路桥公司</w:t>
      </w:r>
      <w:r>
        <w:rPr>
          <w:rFonts w:hint="eastAsia" w:ascii="黑体" w:hAnsi="黑体" w:eastAsia="黑体" w:cs="黑体"/>
          <w:spacing w:val="-11"/>
          <w:sz w:val="32"/>
          <w:szCs w:val="32"/>
          <w:shd w:val="clear" w:color="auto" w:fill="FFFFFF"/>
        </w:rPr>
        <w:t>简介</w:t>
      </w:r>
    </w:p>
    <w:p>
      <w:pPr>
        <w:pStyle w:val="6"/>
        <w:widowControl/>
        <w:shd w:val="clear" w:color="auto" w:fill="FFFFFF"/>
        <w:spacing w:beforeAutospacing="0" w:afterAutospacing="0" w:line="580" w:lineRule="exact"/>
        <w:ind w:firstLine="596" w:firstLineChars="200"/>
        <w:rPr>
          <w:rFonts w:hint="eastAsia" w:ascii="仿宋_GB2312" w:hAnsi="仿宋" w:eastAsia="仿宋_GB2312" w:cs="仿宋"/>
          <w:spacing w:val="-11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pacing w:val="-11"/>
          <w:sz w:val="32"/>
          <w:szCs w:val="32"/>
          <w:shd w:val="clear" w:color="auto" w:fill="FFFFFF"/>
        </w:rPr>
        <w:t>吉林省路桥工程（集团）有限公司（以下简称路桥公司）成立于2014年12月25日，注册资本80亿，为吉林省高速公路集团有限公司全资子公司，是一家致力于高速公路建设、维修养护等施工管理的大型国有企业。现有职工80人，下属子公司2个，拥有公路交安一级资质；公路施工总承包二级；路面、路基专业承包二级；养护二类三类资质。主要职能为高等级公路沿线附属设施投资、开发、建设、运营及养护管理；高等级公路及普通公路道路、桥梁、隧道、交通安全设施、机电工程、绿化工程施工；道路清障及救援；房屋建筑工程施工；建筑装饰施工；市政工程施工；园林工程施工；建筑材料经营与销售；机械设备租赁；机电设备采购及经销；工程信息服务咨询等。</w:t>
      </w:r>
    </w:p>
    <w:p>
      <w:pPr>
        <w:pStyle w:val="6"/>
        <w:widowControl/>
        <w:shd w:val="clear" w:color="auto" w:fill="FFFFFF"/>
        <w:spacing w:beforeAutospacing="0" w:afterAutospacing="0" w:line="580" w:lineRule="exact"/>
        <w:ind w:firstLine="596" w:firstLineChars="200"/>
        <w:outlineLvl w:val="0"/>
        <w:rPr>
          <w:rFonts w:hint="default" w:ascii="黑体" w:hAnsi="黑体" w:eastAsia="黑体" w:cs="黑体"/>
          <w:spacing w:val="-11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pacing w:val="-11"/>
          <w:sz w:val="32"/>
          <w:szCs w:val="32"/>
          <w:shd w:val="clear" w:color="auto" w:fill="FFFFFF"/>
        </w:rPr>
        <w:t>二、招聘岗位、数量及地点</w:t>
      </w:r>
    </w:p>
    <w:p>
      <w:pPr>
        <w:pStyle w:val="6"/>
        <w:widowControl/>
        <w:shd w:val="clear" w:color="auto" w:fill="FFFFFF"/>
        <w:spacing w:beforeAutospacing="0" w:afterAutospacing="0" w:line="580" w:lineRule="exact"/>
        <w:ind w:firstLine="640" w:firstLineChars="200"/>
        <w:rPr>
          <w:rFonts w:hint="eastAsia" w:ascii="仿宋_GB2312" w:hAnsi="仿宋" w:eastAsia="仿宋_GB2312" w:cs="仿宋"/>
          <w:spacing w:val="-11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项目技术管理岗</w:t>
      </w:r>
      <w:r>
        <w:rPr>
          <w:rFonts w:hint="eastAsia" w:ascii="仿宋_GB2312" w:hAnsi="仿宋" w:eastAsia="仿宋_GB2312" w:cs="仿宋"/>
          <w:spacing w:val="-11"/>
          <w:sz w:val="32"/>
          <w:szCs w:val="32"/>
          <w:shd w:val="clear" w:color="auto" w:fill="FFFFFF"/>
          <w:lang w:val="en-US" w:eastAsia="zh-CN"/>
        </w:rPr>
        <w:t>7人</w:t>
      </w:r>
      <w:r>
        <w:rPr>
          <w:rFonts w:hint="eastAsia" w:ascii="仿宋_GB2312" w:hAnsi="仿宋" w:eastAsia="仿宋_GB2312" w:cs="仿宋"/>
          <w:spacing w:val="-11"/>
          <w:sz w:val="32"/>
          <w:szCs w:val="32"/>
          <w:shd w:val="clear" w:color="auto" w:fill="FFFFFF"/>
        </w:rPr>
        <w:t>。</w:t>
      </w:r>
    </w:p>
    <w:p>
      <w:pPr>
        <w:pStyle w:val="6"/>
        <w:widowControl/>
        <w:shd w:val="clear" w:color="auto" w:fill="FFFFFF"/>
        <w:spacing w:beforeAutospacing="0" w:afterAutospacing="0" w:line="580" w:lineRule="exact"/>
        <w:ind w:firstLine="596" w:firstLineChars="200"/>
        <w:rPr>
          <w:rFonts w:hint="eastAsia" w:ascii="仿宋_GB2312" w:hAnsi="仿宋" w:eastAsia="仿宋_GB2312" w:cs="仿宋"/>
          <w:spacing w:val="-11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pacing w:val="-11"/>
          <w:sz w:val="32"/>
          <w:szCs w:val="32"/>
          <w:shd w:val="clear" w:color="auto" w:fill="FFFFFF"/>
        </w:rPr>
        <w:t>工作地点为</w:t>
      </w:r>
      <w:r>
        <w:rPr>
          <w:rFonts w:hint="eastAsia" w:ascii="仿宋_GB2312" w:hAnsi="仿宋" w:eastAsia="仿宋_GB2312" w:cs="仿宋"/>
          <w:spacing w:val="-11"/>
          <w:sz w:val="32"/>
          <w:szCs w:val="32"/>
          <w:shd w:val="clear" w:color="auto" w:fill="FFFFFF"/>
          <w:lang w:val="en-US" w:eastAsia="zh-CN"/>
        </w:rPr>
        <w:t>公司项目经理部</w:t>
      </w:r>
      <w:r>
        <w:rPr>
          <w:rFonts w:hint="eastAsia" w:ascii="仿宋_GB2312" w:hAnsi="仿宋" w:eastAsia="仿宋_GB2312" w:cs="仿宋"/>
          <w:spacing w:val="-11"/>
          <w:sz w:val="32"/>
          <w:szCs w:val="32"/>
          <w:shd w:val="clear" w:color="auto" w:fill="FFFFFF"/>
        </w:rPr>
        <w:t>。</w:t>
      </w:r>
    </w:p>
    <w:p>
      <w:pPr>
        <w:pStyle w:val="6"/>
        <w:widowControl/>
        <w:shd w:val="clear" w:color="auto" w:fill="FFFFFF"/>
        <w:spacing w:beforeAutospacing="0" w:afterAutospacing="0" w:line="580" w:lineRule="exact"/>
        <w:ind w:firstLine="596" w:firstLineChars="200"/>
        <w:outlineLvl w:val="0"/>
        <w:rPr>
          <w:rFonts w:ascii="仿宋" w:hAnsi="仿宋" w:eastAsia="仿宋" w:cs="仿宋"/>
          <w:spacing w:val="-11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pacing w:val="-11"/>
          <w:sz w:val="32"/>
          <w:szCs w:val="32"/>
          <w:shd w:val="clear" w:color="auto" w:fill="FFFFFF"/>
        </w:rPr>
        <w:t>三、报名条件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99" w:firstLineChars="200"/>
        <w:textAlignment w:val="auto"/>
        <w:outlineLvl w:val="1"/>
        <w:rPr>
          <w:rFonts w:ascii="楷体_GB2312" w:hAnsi="楷体_GB2312" w:eastAsia="楷体_GB2312" w:cs="楷体_GB2312"/>
          <w:b/>
          <w:bCs/>
          <w:spacing w:val="-11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pacing w:val="-11"/>
          <w:sz w:val="32"/>
          <w:szCs w:val="32"/>
          <w:highlight w:val="none"/>
        </w:rPr>
        <w:t>（一）基本条件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96" w:firstLineChars="200"/>
        <w:textAlignment w:val="auto"/>
        <w:rPr>
          <w:rFonts w:ascii="仿宋_GB2312" w:hAnsi="仿宋_GB2312" w:eastAsia="仿宋_GB2312" w:cs="仿宋_GB2312"/>
          <w:spacing w:val="-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</w:rPr>
        <w:t>1.遵守国家法律、法规，拥护党的路线、方针、政策，品行端正，作风正派，办事公道，具有良好的道德素质和职业素养，无刑事犯罪记录，未受到过党纪政纪处分。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96" w:firstLineChars="200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</w:rPr>
        <w:t>2.具有良好的心理素质和正常履行岗位职责的身体条件。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96" w:firstLineChars="200"/>
        <w:textAlignment w:val="auto"/>
        <w:rPr>
          <w:rFonts w:hint="default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lang w:val="en-US" w:eastAsia="zh-CN"/>
        </w:rPr>
        <w:t>3.年满18周岁。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99" w:firstLineChars="200"/>
        <w:textAlignment w:val="auto"/>
        <w:outlineLvl w:val="1"/>
        <w:rPr>
          <w:rFonts w:hint="eastAsia" w:ascii="楷体_GB2312" w:hAnsi="楷体_GB2312" w:eastAsia="楷体_GB2312" w:cs="楷体_GB2312"/>
          <w:b/>
          <w:bCs/>
          <w:spacing w:val="-11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pacing w:val="-11"/>
          <w:sz w:val="32"/>
          <w:szCs w:val="32"/>
          <w:highlight w:val="none"/>
        </w:rPr>
        <w:t>（二）岗位条件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9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pacing w:val="-11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普通高校应届毕业生，统招本科及以上学历，道路桥梁与渡河工程相关专业。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2.善于学习，思维敏捷，能吃苦，能适应驻外工作。              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3.具体项目工作地点服从公司调配。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 w:cs="仿宋"/>
          <w:spacing w:val="-11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4.同等条件下，中共党员优先。</w:t>
      </w:r>
    </w:p>
    <w:p>
      <w:pPr>
        <w:pStyle w:val="6"/>
        <w:widowControl/>
        <w:shd w:val="clear" w:color="auto" w:fill="FFFFFF"/>
        <w:spacing w:beforeAutospacing="0" w:afterAutospacing="0" w:line="580" w:lineRule="exact"/>
        <w:ind w:firstLine="596" w:firstLineChars="200"/>
        <w:outlineLvl w:val="0"/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1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黑体" w:hAnsi="黑体" w:eastAsia="黑体" w:cs="黑体"/>
          <w:spacing w:val="-11"/>
          <w:sz w:val="32"/>
          <w:szCs w:val="32"/>
          <w:shd w:val="clear" w:color="auto" w:fill="FFFFFF"/>
        </w:rPr>
        <w:t>、薪酬</w:t>
      </w:r>
      <w:r>
        <w:rPr>
          <w:rFonts w:hint="eastAsia" w:ascii="黑体" w:hAnsi="黑体" w:eastAsia="黑体" w:cs="黑体"/>
          <w:spacing w:val="-11"/>
          <w:sz w:val="32"/>
          <w:szCs w:val="32"/>
          <w:shd w:val="clear" w:color="auto" w:fill="FFFFFF"/>
          <w:lang w:val="en-US" w:eastAsia="zh-CN"/>
        </w:rPr>
        <w:t>待遇</w:t>
      </w:r>
    </w:p>
    <w:p>
      <w:pPr>
        <w:spacing w:line="580" w:lineRule="exact"/>
        <w:ind w:firstLine="596" w:firstLineChars="200"/>
        <w:rPr>
          <w:rFonts w:hint="default" w:ascii="仿宋" w:hAnsi="仿宋" w:eastAsia="仿宋" w:cs="仿宋"/>
          <w:spacing w:val="-11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spacing w:val="-11"/>
          <w:sz w:val="32"/>
          <w:szCs w:val="32"/>
        </w:rPr>
        <w:t>录用人员</w:t>
      </w:r>
      <w:r>
        <w:rPr>
          <w:rFonts w:hint="eastAsia" w:ascii="仿宋_GB2312" w:hAnsi="黑体" w:eastAsia="仿宋_GB2312"/>
          <w:spacing w:val="-11"/>
          <w:sz w:val="32"/>
          <w:szCs w:val="32"/>
          <w:lang w:eastAsia="zh-CN"/>
        </w:rPr>
        <w:t>与路桥公司签订劳动合同</w:t>
      </w:r>
      <w:r>
        <w:rPr>
          <w:rFonts w:hint="eastAsia" w:ascii="仿宋_GB2312" w:hAnsi="黑体" w:eastAsia="仿宋_GB2312"/>
          <w:spacing w:val="-11"/>
          <w:sz w:val="32"/>
          <w:szCs w:val="32"/>
        </w:rPr>
        <w:t>，</w:t>
      </w:r>
      <w:r>
        <w:rPr>
          <w:rFonts w:hint="eastAsia" w:ascii="仿宋_GB2312" w:hAnsi="黑体" w:eastAsia="仿宋_GB2312"/>
          <w:spacing w:val="-11"/>
          <w:sz w:val="32"/>
          <w:szCs w:val="32"/>
          <w:lang w:val="en-US" w:eastAsia="zh-CN"/>
        </w:rPr>
        <w:t>薪酬按照《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吉林省</w:t>
      </w:r>
      <w:r>
        <w:rPr>
          <w:rFonts w:hint="eastAsia" w:ascii="仿宋_GB2312" w:hAnsi="楷体" w:eastAsia="仿宋_GB2312"/>
          <w:sz w:val="32"/>
          <w:szCs w:val="32"/>
        </w:rPr>
        <w:t>路桥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工程（集团）有限</w:t>
      </w:r>
      <w:r>
        <w:rPr>
          <w:rFonts w:hint="eastAsia" w:ascii="仿宋_GB2312" w:hAnsi="楷体" w:eastAsia="仿宋_GB2312"/>
          <w:sz w:val="32"/>
          <w:szCs w:val="32"/>
        </w:rPr>
        <w:t>公司</w:t>
      </w:r>
      <w:r>
        <w:rPr>
          <w:rFonts w:hint="eastAsia" w:ascii="仿宋_GB2312" w:hAnsi="黑体" w:eastAsia="仿宋_GB2312"/>
          <w:spacing w:val="-11"/>
          <w:sz w:val="32"/>
          <w:szCs w:val="32"/>
          <w:lang w:val="en-US" w:eastAsia="zh-CN"/>
        </w:rPr>
        <w:t>项目经理部薪酬管理办法》执行。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96" w:firstLineChars="200"/>
        <w:textAlignment w:val="auto"/>
        <w:outlineLvl w:val="0"/>
        <w:rPr>
          <w:rFonts w:hint="eastAsia" w:ascii="黑体" w:hAnsi="黑体" w:eastAsia="黑体" w:cs="黑体"/>
          <w:bCs/>
          <w:spacing w:val="-11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pacing w:val="-11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黑体" w:hAnsi="黑体" w:eastAsia="黑体" w:cs="黑体"/>
          <w:bCs/>
          <w:spacing w:val="-11"/>
          <w:sz w:val="32"/>
          <w:szCs w:val="32"/>
          <w:highlight w:val="none"/>
        </w:rPr>
        <w:t xml:space="preserve">、招聘程序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本次招聘按照网上报名及资料上传、资格初审、面试、体检及资格复审、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公示、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录用等程序进行。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5"/>
        <w:textAlignment w:val="auto"/>
        <w:outlineLvl w:val="9"/>
        <w:rPr>
          <w:rFonts w:hint="default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（一）网上报名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及资料上传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1.报名及资料上传时间：2021年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日8:30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2.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报名邮箱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jlluqiao1225@163.com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3.考生因错报姓名、身份证号、岗位等信息而影响资格审查的，责任自负。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4.考生报名后必须将个人简历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填写应聘人员登记表）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以及相关材料扫描件的电子版生成压缩包发送至招聘邮箱(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jlluqiao1225@163.com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），文件名命名为“应聘岗位+姓名”。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right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5.相关材料的电子版扫描件包括：身份证、毕业证、学位证、学信网学历注册备案表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如未毕业提供学信网学籍在线验证报告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）等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）资格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初审</w:t>
      </w:r>
    </w:p>
    <w:p>
      <w:pPr>
        <w:pStyle w:val="6"/>
        <w:widowControl/>
        <w:shd w:val="clear" w:color="auto" w:fill="FFFFFF"/>
        <w:spacing w:beforeAutospacing="0" w:afterAutospacing="0" w:line="580" w:lineRule="exact"/>
        <w:ind w:firstLine="596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" w:eastAsia="仿宋_GB2312" w:cs="仿宋"/>
          <w:spacing w:val="-11"/>
          <w:sz w:val="32"/>
          <w:szCs w:val="32"/>
          <w:highlight w:val="none"/>
          <w:shd w:val="clear" w:color="auto" w:fill="FFFFFF"/>
        </w:rPr>
        <w:t>吉林省路桥工程（集团）有限公司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 xml:space="preserve">对报考人员网上填报的信息进行资格初审，择优确定面试入围人员。并将电话通知入围人员参加面试，不再另行通知未入围人员。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right="0" w:firstLine="643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（三）面试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面试采取结构化面试，实行百分制,满分100分,及格线为70分，不及格者不予录用。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right="0"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（四）体检及资格复审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根据岗位成绩按1:1的比例由高到低确定体检及资格复审人员，如出现体检及资格复审不合格的情况，该岗位根据成绩依次递补人员。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（五）确定拟录用人员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并公示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根据面试成绩和体检情况，确定拟录用人员名单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在吉高集团官网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公示5个工作日。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</w:rPr>
        <w:t>）录用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公示期满无异议的或有反映但经核实不影响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录用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的人员，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按相关规定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办理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录用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手续。对反映有严重问题并查有实据，不符合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录用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条件的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，取消其拟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用资格。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六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、其他事</w:t>
      </w: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项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一）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有下列情形之一的，公司将取消应聘者的应聘报名、录用资格：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报名所填信息与实际情况不符的;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伪造、涂改学历学位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虚假材料的;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应予取消资格的其他情形。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二）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本公告陆续在吉林省高速公路集团有限公司网站（https://www.jigaojituan.com/）及省内有关新闻媒体发布。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七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、联系方式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工作日：0431-80834557或80834556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八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、其他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本招聘公告最终解释权归吉林省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路桥工程（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集团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有限公司。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附件：应聘人员报名登记表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</w:p>
    <w:p>
      <w:pPr>
        <w:pStyle w:val="6"/>
        <w:widowControl/>
        <w:shd w:val="clear" w:color="auto" w:fill="FFFFFF"/>
        <w:spacing w:beforeAutospacing="0" w:afterAutospacing="0" w:line="580" w:lineRule="exact"/>
        <w:ind w:firstLine="3278" w:firstLineChars="1100"/>
        <w:rPr>
          <w:rFonts w:ascii="仿宋_GB2312" w:hAnsi="仿宋" w:eastAsia="仿宋_GB2312" w:cs="仿宋"/>
          <w:spacing w:val="-1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" w:eastAsia="仿宋_GB2312" w:cs="仿宋"/>
          <w:spacing w:val="-11"/>
          <w:sz w:val="32"/>
          <w:szCs w:val="32"/>
          <w:highlight w:val="none"/>
          <w:shd w:val="clear" w:color="auto" w:fill="FFFFFF"/>
        </w:rPr>
        <w:t>吉林省路桥工程（集团）有限公司</w:t>
      </w:r>
    </w:p>
    <w:p>
      <w:pPr>
        <w:pStyle w:val="6"/>
        <w:widowControl/>
        <w:shd w:val="clear" w:color="auto" w:fill="FFFFFF"/>
        <w:spacing w:beforeAutospacing="0" w:afterAutospacing="0" w:line="580" w:lineRule="exact"/>
        <w:ind w:firstLine="4172" w:firstLineChars="1400"/>
        <w:rPr>
          <w:rFonts w:ascii="仿宋" w:hAnsi="仿宋" w:eastAsia="仿宋" w:cs="仿宋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" w:eastAsia="仿宋_GB2312" w:cs="仿宋"/>
          <w:spacing w:val="-11"/>
          <w:sz w:val="32"/>
          <w:szCs w:val="32"/>
          <w:highlight w:val="none"/>
          <w:shd w:val="clear" w:color="auto" w:fill="FFFFFF"/>
        </w:rPr>
        <w:t>202</w:t>
      </w:r>
      <w:r>
        <w:rPr>
          <w:rFonts w:hint="eastAsia" w:ascii="仿宋_GB2312" w:hAnsi="仿宋" w:eastAsia="仿宋_GB2312" w:cs="仿宋"/>
          <w:spacing w:val="-11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" w:eastAsia="仿宋_GB2312" w:cs="仿宋"/>
          <w:spacing w:val="-11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仿宋_GB2312" w:hAnsi="仿宋" w:eastAsia="仿宋_GB2312" w:cs="仿宋"/>
          <w:spacing w:val="-11"/>
          <w:sz w:val="32"/>
          <w:szCs w:val="32"/>
          <w:highlight w:val="none"/>
          <w:shd w:val="clear" w:color="auto" w:fill="FFFFFF"/>
          <w:lang w:val="en-US" w:eastAsia="zh-CN"/>
        </w:rPr>
        <w:t>11</w:t>
      </w:r>
      <w:r>
        <w:rPr>
          <w:rFonts w:hint="eastAsia" w:ascii="仿宋_GB2312" w:hAnsi="仿宋" w:eastAsia="仿宋_GB2312" w:cs="仿宋"/>
          <w:spacing w:val="-11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" w:eastAsia="仿宋_GB2312" w:cs="仿宋"/>
          <w:spacing w:val="-11"/>
          <w:sz w:val="32"/>
          <w:szCs w:val="32"/>
          <w:highlight w:val="none"/>
          <w:shd w:val="clear" w:color="auto" w:fill="FFFFFF"/>
          <w:lang w:val="en-US" w:eastAsia="zh-CN"/>
        </w:rPr>
        <w:t>24</w:t>
      </w:r>
      <w:r>
        <w:rPr>
          <w:rFonts w:hint="eastAsia" w:ascii="仿宋_GB2312" w:hAnsi="仿宋" w:eastAsia="仿宋_GB2312" w:cs="仿宋"/>
          <w:spacing w:val="-11"/>
          <w:sz w:val="32"/>
          <w:szCs w:val="32"/>
          <w:highlight w:val="none"/>
          <w:shd w:val="clear" w:color="auto" w:fill="FFFFFF"/>
        </w:rPr>
        <w:t>日</w:t>
      </w:r>
    </w:p>
    <w:p>
      <w:pPr>
        <w:spacing w:line="900" w:lineRule="exact"/>
        <w:ind w:firstLine="948" w:firstLineChars="295"/>
        <w:rPr>
          <w:rStyle w:val="11"/>
          <w:rFonts w:hint="eastAsia"/>
          <w:sz w:val="32"/>
          <w:szCs w:val="36"/>
          <w:lang w:val="en-US"/>
        </w:rPr>
        <w:sectPr>
          <w:footerReference r:id="rId3" w:type="default"/>
          <w:pgSz w:w="11906" w:h="16838"/>
          <w:pgMar w:top="1667" w:right="1689" w:bottom="1440" w:left="1689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Style w:val="11"/>
          <w:rFonts w:hint="eastAsia"/>
          <w:sz w:val="32"/>
          <w:szCs w:val="36"/>
          <w:highlight w:val="none"/>
          <w:lang w:val="en-US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headerReference r:id="rId4" w:type="default"/>
      <w:pgSz w:w="11906" w:h="16838"/>
      <w:pgMar w:top="1667" w:right="1689" w:bottom="1440" w:left="1689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 w:eastAsiaTheme="minorEastAsia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760AF"/>
    <w:rsid w:val="0F1A48BA"/>
    <w:rsid w:val="102173FB"/>
    <w:rsid w:val="14304043"/>
    <w:rsid w:val="2398294F"/>
    <w:rsid w:val="243760AF"/>
    <w:rsid w:val="27B832D8"/>
    <w:rsid w:val="362853C7"/>
    <w:rsid w:val="39DC1037"/>
    <w:rsid w:val="3D0A34DD"/>
    <w:rsid w:val="3FB310A8"/>
    <w:rsid w:val="46040CEA"/>
    <w:rsid w:val="4B26353F"/>
    <w:rsid w:val="520F3E52"/>
    <w:rsid w:val="52575875"/>
    <w:rsid w:val="65D67A61"/>
    <w:rsid w:val="6AB05FE9"/>
    <w:rsid w:val="6C0445B9"/>
    <w:rsid w:val="6D3D63B5"/>
    <w:rsid w:val="71A71C74"/>
    <w:rsid w:val="74D366EF"/>
    <w:rsid w:val="7E64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outlineLvl w:val="2"/>
    </w:pPr>
    <w:rPr>
      <w:rFonts w:ascii="Times New Roman" w:hAnsi="Times New Roman"/>
      <w:kern w:val="0"/>
      <w:sz w:val="28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 Char Char1"/>
    <w:basedOn w:val="8"/>
    <w:link w:val="3"/>
    <w:qFormat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106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2021-10-13T02:00:00Z</dcterms:created>
  <dc:creator>垨著陽咣垨著伱1411697493</dc:creator>
  <cp:lastModifiedBy>Garrow</cp:lastModifiedBy>
  <dcterms:modified xsi:type="dcterms:W3CDTF">2021-11-23T09:05:11Z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62CE8BFF33BC4E71AD22126DBC87217B</vt:lpwstr>
  </property>
</Properties>
</file>