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2021</w:t>
      </w:r>
      <w:r>
        <w:rPr>
          <w:rFonts w:hint="eastAsia" w:ascii="黑体" w:hAnsi="文星标宋" w:eastAsia="黑体" w:cs="Times New Roman"/>
          <w:sz w:val="28"/>
          <w:szCs w:val="28"/>
        </w:rPr>
        <w:t>年公开招聘</w:t>
      </w:r>
      <w:r>
        <w:rPr>
          <w:rFonts w:hint="eastAsia" w:ascii="黑体" w:hAnsi="文星标宋" w:eastAsia="黑体" w:cs="Times New Roman"/>
          <w:sz w:val="28"/>
          <w:szCs w:val="28"/>
          <w:lang w:eastAsia="zh-CN"/>
        </w:rPr>
        <w:t>教师</w:t>
      </w:r>
      <w:bookmarkStart w:id="0" w:name="_GoBack"/>
      <w:bookmarkEnd w:id="0"/>
      <w:r>
        <w:rPr>
          <w:rFonts w:hint="eastAsia" w:ascii="黑体" w:hAnsi="文星标宋" w:eastAsia="黑体" w:cs="Times New Roman"/>
          <w:sz w:val="28"/>
          <w:szCs w:val="28"/>
        </w:rPr>
        <w:t>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2021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22091C3F"/>
    <w:rsid w:val="2DEE29D5"/>
    <w:rsid w:val="42F60B1D"/>
    <w:rsid w:val="519B57A5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2021-03-12T01:23:52Z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