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卡若区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年公开招聘乡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社会工作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服务站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点工作人员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  <w:lang w:val="en-US" w:eastAsia="zh-CN"/>
        </w:rPr>
        <w:t>入职体检须知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考生应到县级及以上人民医院进行入职体检，具体要求如下：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一、检查项目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（一）常规检查。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血常规、尿常规、肝功能。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（二）胸部X线透视、心电图。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（三）感染五项。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甲肝，乙肝，丙肝，梅毒，艾滋病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体检当天需进行采血等检查，请在受检前禁食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女性受检者月经期间请勿做尿液检查，待经期完毕后再补检；怀孕或可能已受孕者，事先告知医护人员，勿做胸部X线透视检查。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体检医师可根据实际需要，增加必要的相应检查、检验项目。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7AB0"/>
    <w:rsid w:val="06C65DED"/>
    <w:rsid w:val="082D4AB7"/>
    <w:rsid w:val="115F264D"/>
    <w:rsid w:val="17D761A1"/>
    <w:rsid w:val="1A116FE5"/>
    <w:rsid w:val="1EA66BF4"/>
    <w:rsid w:val="20D626F0"/>
    <w:rsid w:val="2918514F"/>
    <w:rsid w:val="2AF53C0C"/>
    <w:rsid w:val="2BAB1023"/>
    <w:rsid w:val="2CCE6268"/>
    <w:rsid w:val="31F91F4B"/>
    <w:rsid w:val="332041F0"/>
    <w:rsid w:val="355F6F8C"/>
    <w:rsid w:val="35DB177A"/>
    <w:rsid w:val="37227C68"/>
    <w:rsid w:val="412D54C1"/>
    <w:rsid w:val="48480E8A"/>
    <w:rsid w:val="4ED77AA6"/>
    <w:rsid w:val="515E4AE3"/>
    <w:rsid w:val="51D657FE"/>
    <w:rsid w:val="57C41565"/>
    <w:rsid w:val="5E847AB0"/>
    <w:rsid w:val="64FE0283"/>
    <w:rsid w:val="66E41EFA"/>
    <w:rsid w:val="6CD72813"/>
    <w:rsid w:val="790059B1"/>
    <w:rsid w:val="7FD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2021-05-16T13:44:00Z</dcterms:created>
  <dc:creator>FILO</dc:creator>
  <cp:lastModifiedBy>张盘根</cp:lastModifiedBy>
  <cp:lastPrinted>2022-01-07T08:57:37Z</cp:lastPrinted>
  <dcterms:modified xsi:type="dcterms:W3CDTF">2022-01-07T09:00:57Z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ABA1BA9A42B34EC9BE6A72FEDF3E8271</vt:lpwstr>
  </property>
</Properties>
</file>