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both"/>
        <w:rPr>
          <w:rStyle w:val="6"/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仿宋_GB2312" w:eastAsia="仿宋_GB2312"/>
          <w:sz w:val="32"/>
          <w:szCs w:val="32"/>
        </w:rPr>
        <w:t>附件</w:t>
      </w:r>
      <w:r>
        <w:rPr>
          <w:rStyle w:val="6"/>
          <w:rFonts w:ascii="仿宋_GB2312" w:eastAsia="仿宋_GB2312"/>
          <w:sz w:val="32"/>
          <w:szCs w:val="32"/>
        </w:rPr>
        <w:t>1</w:t>
      </w:r>
      <w:r>
        <w:rPr>
          <w:rStyle w:val="6"/>
          <w:rFonts w:hint="eastAsia" w:ascii="仿宋_GB2312" w:eastAsia="仿宋_GB2312"/>
          <w:sz w:val="32"/>
          <w:szCs w:val="32"/>
        </w:rPr>
        <w:t>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6"/>
          <w:rFonts w:ascii="方正小标宋简体" w:eastAsia="方正小标宋简体"/>
          <w:sz w:val="44"/>
          <w:szCs w:val="44"/>
        </w:rPr>
      </w:pPr>
      <w:r>
        <w:rPr>
          <w:rStyle w:val="6"/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Style w:val="6"/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Style w:val="6"/>
          <w:rFonts w:hint="eastAsia" w:ascii="方正小标宋简体" w:hAnsi="宋体" w:eastAsia="方正小标宋简体"/>
          <w:sz w:val="44"/>
          <w:szCs w:val="44"/>
        </w:rPr>
        <w:t>年宜春市消防救援支队公开招聘专职消防队员岗位需求</w:t>
      </w:r>
    </w:p>
    <w:tbl>
      <w:tblPr>
        <w:tblStyle w:val="2"/>
        <w:tblpPr w:leftFromText="180" w:rightFromText="180" w:vertAnchor="text" w:horzAnchor="margin" w:tblpXSpec="center" w:tblpY="151"/>
        <w:tblW w:w="8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870"/>
        <w:gridCol w:w="990"/>
        <w:gridCol w:w="885"/>
        <w:gridCol w:w="4020"/>
        <w:gridCol w:w="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序号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用人部门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岗位名称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招录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人数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任职条件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战勤保障</w:t>
            </w: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ascii="仿宋_GB2312" w:hAnsi="宋体" w:eastAsia="仿宋_GB2312"/>
                <w:sz w:val="24"/>
                <w:szCs w:val="28"/>
              </w:rPr>
              <w:t>消防车驾驶员</w:t>
            </w: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装备技师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center"/>
              <w:textAlignment w:val="auto"/>
              <w:rPr>
                <w:rStyle w:val="6"/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驾驶员8名，装备技师1名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男性、年龄在22-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消防车驾驶员必须持有B2以上驾驶证，有驾驶消防车的从业经验者优先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装备技师要求掌握基础车辆维修、保养知识；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.良好的身体素质，体能需达标；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.工作地点在宜春市工业园春顺桥以北宜春市培训基地，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留队统一住宿，服从纪律管理，能遵守消防救援队伍条令条例和准军事化的管理模式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eastAsia="zh-CN"/>
              </w:rPr>
              <w:t>。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驾驶员工资3档起算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车辆与勤务站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default" w:ascii="仿宋_GB2312" w:hAnsi="宋体" w:eastAsia="仿宋_GB2312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  <w:t>专职管理助理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男性，年龄在22-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32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周岁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能熟练操作office办公软件，具有较强的文字写作功底，熟悉行政办公流程；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工作责任心强，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全日制大学本科毕业优先考虑；研究生学历年龄可放宽至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持有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C1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以上驾驶证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.留队统一住宿，服从纪律管理，能遵守消防救援队伍条令条例和准军事化的管理模式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8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全日制本科生学历工资5档起算</w:t>
            </w:r>
          </w:p>
        </w:tc>
      </w:tr>
    </w:tbl>
    <w:p>
      <w:pPr>
        <w:adjustRightInd/>
        <w:snapToGrid/>
        <w:spacing w:after="0" w:line="594" w:lineRule="exact"/>
        <w:contextualSpacing/>
        <w:jc w:val="both"/>
        <w:rPr>
          <w:rStyle w:val="6"/>
          <w:rFonts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151"/>
        <w:tblW w:w="8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870"/>
        <w:gridCol w:w="990"/>
        <w:gridCol w:w="885"/>
        <w:gridCol w:w="4020"/>
        <w:gridCol w:w="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车辆与勤务站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  <w:t>通讯员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男性，年龄在22-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周岁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sz w:val="24"/>
                <w:szCs w:val="28"/>
              </w:rPr>
              <w:t>掌握计算机、服务器等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运维知识，掌握网络安全相关知识，能够熟练操作办公软件，有一定的文字功底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val="en-US" w:eastAsia="zh-CN"/>
              </w:rPr>
              <w:t>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全日制大学本科毕业优先考虑；研究生学历年龄可放宽至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32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.留队统一住宿，服从纪律管理，能遵守消防救援队伍条令条例和准军事化的管理模式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eastAsia="zh-CN"/>
              </w:rPr>
              <w:t>。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全日制本科生学历工资5档起算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5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指挥中心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default" w:ascii="仿宋_GB2312" w:hAnsi="宋体" w:eastAsia="仿宋_GB2312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  <w:t>接警调度员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男性，年龄在22-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周岁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能熟练操作office办公软件，具有较强的文字写作功底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val="en-US" w:eastAsia="zh-CN"/>
              </w:rPr>
              <w:t>会应用PS,CAD,CDR等设计软件者优先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contextualSpacing/>
              <w:jc w:val="both"/>
              <w:textAlignment w:val="auto"/>
              <w:rPr>
                <w:rFonts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</w:rPr>
              <w:t>工作责任心强，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全日制大学本科毕业优先考虑；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.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普通话标准，且懂当地方言，对当地区域地图、路况熟悉，有普通话证书者优先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8"/>
                <w:lang w:val="en-US" w:eastAsia="zh-CN"/>
              </w:rPr>
              <w:t>5、实行轮班轮休制。</w:t>
            </w:r>
          </w:p>
          <w:p>
            <w:pPr>
              <w:adjustRightInd/>
              <w:snapToGrid/>
              <w:spacing w:after="0"/>
              <w:contextualSpacing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6"/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全日制本科生学历工资5档起算</w:t>
            </w:r>
          </w:p>
        </w:tc>
      </w:tr>
    </w:tbl>
    <w:p>
      <w:pPr>
        <w:adjustRightInd/>
        <w:snapToGrid/>
        <w:spacing w:after="0" w:line="594" w:lineRule="exact"/>
        <w:contextualSpacing/>
        <w:jc w:val="both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br w:type="page"/>
      </w:r>
      <w:r>
        <w:rPr>
          <w:rStyle w:val="6"/>
          <w:rFonts w:hint="eastAsia" w:ascii="仿宋_GB2312" w:eastAsia="仿宋_GB2312"/>
          <w:sz w:val="32"/>
          <w:szCs w:val="32"/>
        </w:rPr>
        <w:t>附件</w:t>
      </w:r>
      <w:r>
        <w:rPr>
          <w:rStyle w:val="6"/>
          <w:rFonts w:ascii="仿宋_GB2312" w:eastAsia="仿宋_GB2312"/>
          <w:sz w:val="32"/>
          <w:szCs w:val="32"/>
        </w:rPr>
        <w:t>2</w:t>
      </w:r>
      <w:r>
        <w:rPr>
          <w:rStyle w:val="6"/>
          <w:rFonts w:hint="eastAsia" w:ascii="仿宋_GB2312" w:eastAsia="仿宋_GB2312"/>
          <w:sz w:val="32"/>
          <w:szCs w:val="32"/>
        </w:rPr>
        <w:t>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6"/>
          <w:rFonts w:ascii="方正小标宋简体" w:eastAsia="方正小标宋简体"/>
          <w:sz w:val="36"/>
          <w:szCs w:val="44"/>
        </w:rPr>
      </w:pPr>
      <w:r>
        <w:rPr>
          <w:rStyle w:val="6"/>
          <w:rFonts w:hint="eastAsia" w:ascii="方正小标宋简体" w:hAnsi="宋体" w:eastAsia="方正小标宋简体"/>
          <w:sz w:val="36"/>
          <w:szCs w:val="44"/>
        </w:rPr>
        <w:t>宜春市消防救援支队公开招聘专职消防员报名表</w:t>
      </w:r>
    </w:p>
    <w:tbl>
      <w:tblPr>
        <w:tblStyle w:val="2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15"/>
        <w:gridCol w:w="1015"/>
        <w:gridCol w:w="914"/>
        <w:gridCol w:w="851"/>
        <w:gridCol w:w="708"/>
        <w:gridCol w:w="1134"/>
        <w:gridCol w:w="993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近期免冠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所学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身份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证号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现居住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特</w:t>
            </w:r>
            <w:r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是否服从调剂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个人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简历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月至</w:t>
            </w:r>
            <w:r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在何单位学习或工作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任</w:t>
            </w:r>
            <w:r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何</w:t>
            </w:r>
            <w:r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应聘人员承诺签名</w:t>
            </w:r>
          </w:p>
        </w:tc>
        <w:tc>
          <w:tcPr>
            <w:tcW w:w="81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楷体_GB2312" w:hAnsi="宋体" w:eastAsia="楷体_GB2312"/>
                <w:sz w:val="24"/>
                <w:szCs w:val="24"/>
              </w:rPr>
            </w:pPr>
            <w:r>
              <w:rPr>
                <w:rStyle w:val="6"/>
                <w:rFonts w:hint="eastAsia" w:ascii="楷体_GB2312" w:hAnsi="宋体" w:eastAsia="楷体_GB2312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adjustRightInd/>
              <w:snapToGrid/>
              <w:spacing w:after="0"/>
              <w:contextualSpacing/>
              <w:rPr>
                <w:rStyle w:val="6"/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 w:hAnsi="宋体" w:eastAsia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/>
                <w:sz w:val="24"/>
                <w:szCs w:val="24"/>
              </w:rPr>
              <w:t>应聘人：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Style w:val="6"/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Style w:val="6"/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资格审查意见</w:t>
            </w:r>
          </w:p>
        </w:tc>
        <w:tc>
          <w:tcPr>
            <w:tcW w:w="81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（盖章）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Style w:val="6"/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Style w:val="6"/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6"/>
                <w:sz w:val="24"/>
                <w:szCs w:val="24"/>
              </w:rPr>
            </w:pPr>
          </w:p>
        </w:tc>
      </w:tr>
    </w:tbl>
    <w:p>
      <w:pPr>
        <w:adjustRightInd/>
        <w:snapToGrid/>
        <w:spacing w:after="0" w:line="594" w:lineRule="exact"/>
        <w:contextualSpacing/>
        <w:jc w:val="both"/>
        <w:rPr>
          <w:rStyle w:val="6"/>
          <w:rFonts w:ascii="仿宋_GB2312" w:hAnsi="宋体" w:eastAsia="仿宋_GB2312" w:cs="宋体"/>
          <w:bCs/>
          <w:spacing w:val="-6"/>
          <w:sz w:val="32"/>
          <w:szCs w:val="32"/>
        </w:rPr>
      </w:pPr>
    </w:p>
    <w:p>
      <w:pPr>
        <w:adjustRightInd/>
        <w:snapToGrid/>
        <w:spacing w:after="0" w:line="594" w:lineRule="exact"/>
        <w:contextualSpacing/>
        <w:jc w:val="both"/>
        <w:rPr>
          <w:rStyle w:val="6"/>
          <w:rFonts w:ascii="仿宋_GB2312" w:hAnsi="宋体" w:eastAsia="仿宋_GB2312" w:cs="宋体"/>
          <w:bCs/>
          <w:spacing w:val="-6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bCs/>
          <w:spacing w:val="-6"/>
          <w:sz w:val="32"/>
          <w:szCs w:val="32"/>
        </w:rPr>
        <w:t>附件</w:t>
      </w:r>
      <w:r>
        <w:rPr>
          <w:rStyle w:val="6"/>
          <w:rFonts w:ascii="仿宋_GB2312" w:hAnsi="宋体" w:eastAsia="仿宋_GB2312" w:cs="宋体"/>
          <w:bCs/>
          <w:spacing w:val="-6"/>
          <w:sz w:val="32"/>
          <w:szCs w:val="32"/>
        </w:rPr>
        <w:t>3</w:t>
      </w:r>
      <w:r>
        <w:rPr>
          <w:rStyle w:val="6"/>
          <w:rFonts w:hint="eastAsia" w:ascii="仿宋_GB2312" w:hAnsi="宋体" w:eastAsia="仿宋_GB2312" w:cs="宋体"/>
          <w:bCs/>
          <w:spacing w:val="-6"/>
          <w:sz w:val="32"/>
          <w:szCs w:val="32"/>
        </w:rPr>
        <w:t>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6"/>
          <w:rFonts w:ascii="方正小标宋简体" w:hAnsi="宋体" w:eastAsia="方正小标宋简体"/>
          <w:sz w:val="32"/>
          <w:szCs w:val="44"/>
        </w:rPr>
      </w:pPr>
      <w:r>
        <w:rPr>
          <w:rStyle w:val="6"/>
          <w:rFonts w:hint="eastAsia" w:ascii="方正小标宋简体" w:hAnsi="宋体" w:eastAsia="方正小标宋简体"/>
          <w:sz w:val="32"/>
          <w:szCs w:val="44"/>
        </w:rPr>
        <w:t>宜春市消防支队公开招聘合同制消防员体能测试评分标准</w:t>
      </w:r>
    </w:p>
    <w:tbl>
      <w:tblPr>
        <w:tblStyle w:val="2"/>
        <w:tblW w:w="8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分数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100米跑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3000米跑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俯卧撑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（秒）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（分）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100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12′40″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95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12′50″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90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13′00″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85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13′20″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80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13′40″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75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14′00″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70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14′20″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14′40″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15′00″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30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45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7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8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21</w:t>
            </w:r>
          </w:p>
        </w:tc>
      </w:tr>
    </w:tbl>
    <w:p>
      <w:pPr>
        <w:adjustRightInd/>
        <w:snapToGrid/>
        <w:spacing w:after="0" w:line="594" w:lineRule="exact"/>
        <w:contextualSpacing/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E1305"/>
    <w:multiLevelType w:val="singleLevel"/>
    <w:tmpl w:val="AF8E13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1C72624"/>
    <w:multiLevelType w:val="singleLevel"/>
    <w:tmpl w:val="B1C726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45FD"/>
    <w:rsid w:val="000B31BA"/>
    <w:rsid w:val="001721EC"/>
    <w:rsid w:val="001958C0"/>
    <w:rsid w:val="001C1C72"/>
    <w:rsid w:val="001D3989"/>
    <w:rsid w:val="00221077"/>
    <w:rsid w:val="00282676"/>
    <w:rsid w:val="002D2B98"/>
    <w:rsid w:val="00316437"/>
    <w:rsid w:val="00323B43"/>
    <w:rsid w:val="003771F1"/>
    <w:rsid w:val="00390EA2"/>
    <w:rsid w:val="003B3771"/>
    <w:rsid w:val="003B3DE1"/>
    <w:rsid w:val="003D37D8"/>
    <w:rsid w:val="00426133"/>
    <w:rsid w:val="004358AB"/>
    <w:rsid w:val="004C2D7C"/>
    <w:rsid w:val="00617229"/>
    <w:rsid w:val="00660650"/>
    <w:rsid w:val="006D1CC1"/>
    <w:rsid w:val="007443DD"/>
    <w:rsid w:val="00780351"/>
    <w:rsid w:val="007B7CB5"/>
    <w:rsid w:val="007D2003"/>
    <w:rsid w:val="008B7726"/>
    <w:rsid w:val="008C093F"/>
    <w:rsid w:val="008C1364"/>
    <w:rsid w:val="0091269C"/>
    <w:rsid w:val="00951AC6"/>
    <w:rsid w:val="009E5B8C"/>
    <w:rsid w:val="009F07DB"/>
    <w:rsid w:val="00A17504"/>
    <w:rsid w:val="00B33194"/>
    <w:rsid w:val="00B4706D"/>
    <w:rsid w:val="00BD7443"/>
    <w:rsid w:val="00C011B5"/>
    <w:rsid w:val="00C104A0"/>
    <w:rsid w:val="00CB09F3"/>
    <w:rsid w:val="00D03763"/>
    <w:rsid w:val="00D072D0"/>
    <w:rsid w:val="00D31D50"/>
    <w:rsid w:val="00D5650C"/>
    <w:rsid w:val="00D9739A"/>
    <w:rsid w:val="00DE3730"/>
    <w:rsid w:val="00E04B12"/>
    <w:rsid w:val="00E342A3"/>
    <w:rsid w:val="00E84471"/>
    <w:rsid w:val="00F159BC"/>
    <w:rsid w:val="00F52649"/>
    <w:rsid w:val="00FA3E9E"/>
    <w:rsid w:val="00FA6689"/>
    <w:rsid w:val="00FA712E"/>
    <w:rsid w:val="00FB231D"/>
    <w:rsid w:val="01114264"/>
    <w:rsid w:val="0A3556EA"/>
    <w:rsid w:val="0D4450EA"/>
    <w:rsid w:val="0E9B77FE"/>
    <w:rsid w:val="109855B9"/>
    <w:rsid w:val="16DC517C"/>
    <w:rsid w:val="17AA19F1"/>
    <w:rsid w:val="18FB5BD1"/>
    <w:rsid w:val="1B15758C"/>
    <w:rsid w:val="1CB71BC4"/>
    <w:rsid w:val="1D981358"/>
    <w:rsid w:val="1D9E4181"/>
    <w:rsid w:val="2112549F"/>
    <w:rsid w:val="223233ED"/>
    <w:rsid w:val="26601BE3"/>
    <w:rsid w:val="2A535023"/>
    <w:rsid w:val="2B5F417B"/>
    <w:rsid w:val="2B7D0D77"/>
    <w:rsid w:val="33DF366F"/>
    <w:rsid w:val="3B6900F2"/>
    <w:rsid w:val="3BC63380"/>
    <w:rsid w:val="3E1936BB"/>
    <w:rsid w:val="42092EDA"/>
    <w:rsid w:val="451A4D30"/>
    <w:rsid w:val="46DA2F04"/>
    <w:rsid w:val="4C7B6706"/>
    <w:rsid w:val="4FB22903"/>
    <w:rsid w:val="50433315"/>
    <w:rsid w:val="513C2F37"/>
    <w:rsid w:val="51AE6282"/>
    <w:rsid w:val="60A00223"/>
    <w:rsid w:val="61F405FE"/>
    <w:rsid w:val="627724CA"/>
    <w:rsid w:val="62C01F5A"/>
    <w:rsid w:val="637F336A"/>
    <w:rsid w:val="67A01523"/>
    <w:rsid w:val="68E768EF"/>
    <w:rsid w:val="69797933"/>
    <w:rsid w:val="712C4B3F"/>
    <w:rsid w:val="73DF079C"/>
    <w:rsid w:val="7E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661</Words>
  <Characters>3774</Characters>
  <Lines>31</Lines>
  <Paragraphs>8</Paragraphs>
  <TotalTime>3</TotalTime>
  <ScaleCrop>false</ScaleCrop>
  <LinksUpToDate>false</LinksUpToDate>
  <CharactersWithSpaces>4427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2021-04-22T01:50:00Z</dcterms:created>
  <dc:creator>dell</dc:creator>
  <cp:lastModifiedBy>yc9y.com家明</cp:lastModifiedBy>
  <dcterms:modified xsi:type="dcterms:W3CDTF">2022-02-15T10:04:46Z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181A605F9EFE4114A6466733D7092F2C</vt:lpwstr>
  </property>
</Properties>
</file>