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织金县人民医院人才引进报名表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32"/>
          <w:szCs w:val="32"/>
        </w:rPr>
        <w:t>报名序号：</w:t>
      </w:r>
    </w:p>
    <w:tbl>
      <w:tblPr>
        <w:tblW w:w="841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6"/>
        <w:gridCol w:w="829"/>
        <w:gridCol w:w="829"/>
        <w:gridCol w:w="1466"/>
        <w:gridCol w:w="1466"/>
        <w:gridCol w:w="2104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工作年限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执业证书类别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执业证书编码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69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联系电话（手机）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其他需要说明的问题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462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（从大学开始填写）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职位代码： 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报名信息确认栏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上述填写内容和提供的相关依据真实，符合报考条件。如有不实，本人自愿放弃并承担相应责任。经本人核对录入的报名信息准确无误。在录用前保持所留联系电话畅通且不更改号码，如联系不上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本人签名（手印）：代报人员签名（手印）：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审核意见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 月 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注：本表内容须如实填写。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15903"/>
    <w:rsid w:val="53E15903"/>
    <w:rsid w:val="58C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2022-03-29T01:08:00Z</dcterms:created>
  <dc:creator>DELL</dc:creator>
  <cp:lastModifiedBy>DELL</cp:lastModifiedBy>
  <dcterms:modified xsi:type="dcterms:W3CDTF">2022-03-29T01:43:04Z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EBF58B50438A4B3AA6F7980B27C50151</vt:lpwstr>
  </property>
</Properties>
</file>