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269" w:rightChars="128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  <w:lang w:val="en-US" w:eastAsia="zh-CN"/>
              </w:rPr>
              <w:t>遵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义市营商环境建设局委托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</w:rPr>
              <w:t>遵义人力资源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有限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</w:rPr>
              <w:t>公司公开招聘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</w:rPr>
              <w:t>劳动合制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  <w:lang w:val="en-US" w:eastAsia="zh-CN"/>
              </w:rPr>
              <w:t>派遣</w:t>
            </w:r>
            <w:r>
              <w:rPr>
                <w:rFonts w:hint="eastAsia" w:ascii="方正公文小标宋" w:hAnsi="方正公文小标宋" w:eastAsia="方正公文小标宋" w:cs="方正公文小标宋"/>
                <w:b/>
                <w:color w:val="000000"/>
                <w:kern w:val="0"/>
                <w:sz w:val="32"/>
                <w:szCs w:val="32"/>
              </w:rPr>
              <w:t>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7"/>
              </w:rPr>
              <w:t>学习经历以大学为准</w:t>
            </w:r>
            <w:r>
              <w:rPr>
                <w:rStyle w:val="8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手机：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邮箱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8"/>
              </w:rPr>
              <w:t>年  月  日                 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3326909-3EEE-4671-9A2A-84B93000C8F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2" w:fontKey="{785216EB-0B3C-4AFE-85D2-58F54AC3DA1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56112B8-6E80-4617-A24D-9DBF3B73A3D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7144"/>
    <w:rsid w:val="1B537144"/>
    <w:rsid w:val="2AA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205</Characters>
  <Lines>0</Lines>
  <Paragraphs>0</Paragraphs>
  <TotalTime>3</TotalTime>
  <ScaleCrop>false</ScaleCrop>
  <LinksUpToDate>false</LinksUpToDate>
  <CharactersWithSpaces>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2022-04-29T05:50:00Z</dcterms:created>
  <dc:creator>WPS_1554690240</dc:creator>
  <cp:lastModifiedBy>WPS_1554690240</cp:lastModifiedBy>
  <dcterms:modified xsi:type="dcterms:W3CDTF">2022-04-29T05:59:01Z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5591774F5EA34C30A62A69CEA0BD884F</vt:lpwstr>
  </property>
</Properties>
</file>