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长沙市雨花区国有资产事务中心公开招聘工作人员笔试新冠肺炎疫情防控告知书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为保障广大考生和考务工作人员生命安全和身体健康，确保长沙市雨花区国有资产事务中心公开招聘工作人员笔试工作安全进行，请所有考生知悉理解并配合执行此次笔试防疫的措施和要求。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湖南居民健康码为红码或者黄码、通信大数据行程卡为红色或者黄色的（行程码带*号视为黄码）；</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27</w:t>
      </w:r>
      <w:r>
        <w:rPr>
          <w:rFonts w:hint="eastAsia" w:ascii="仿宋_GB2312" w:hAnsi="仿宋_GB2312" w:eastAsia="仿宋_GB2312" w:cs="仿宋_GB2312"/>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27</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考生应认真阅读考试相关规定和纪律要求、防疫要求，并签署《长沙市雨花区国有资产事务中心公开招聘工作人员笔试新冠肺炎疫情防控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0" w:leftChars="0" w:right="0" w:rightChars="0" w:firstLine="640" w:firstLine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lang w:val="en-US" w:eastAsia="zh-CN"/>
        </w:rPr>
        <w:t>长沙市雨花区政府</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bookmarkStart w:id="0" w:name="_GoBack"/>
      <w:bookmarkEnd w:id="0"/>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11954CA7-0164-4A1B-99CC-C1A8F35213DF}"/>
  </w:font>
  <w:font w:name="方正小标宋简体">
    <w:panose1 w:val="02000000000000000000"/>
    <w:charset w:val="86"/>
    <w:family w:val="auto"/>
    <w:pitch w:val="default"/>
    <w:sig w:usb0="00000001" w:usb1="080E0000" w:usb2="00000000" w:usb3="00000000" w:csb0="00040000" w:csb1="00000000"/>
    <w:embedRegular r:id="rId2" w:fontKey="{4A819E05-3602-47A0-99AB-FDD0ED0083E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WExMjQxN2YxZjYxNmU1MTM3MGQ2ZDRhOWQwOTUifQ=="/>
  </w:docVars>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08816EC"/>
    <w:rsid w:val="129616A0"/>
    <w:rsid w:val="13D70A2A"/>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182540"/>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DE649F"/>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4C73DF8"/>
    <w:rsid w:val="65A45837"/>
    <w:rsid w:val="66D001F8"/>
    <w:rsid w:val="672B0E92"/>
    <w:rsid w:val="67E92B05"/>
    <w:rsid w:val="68F81936"/>
    <w:rsid w:val="690E57FB"/>
    <w:rsid w:val="69342CB4"/>
    <w:rsid w:val="69612609"/>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1928</Words>
  <Characters>1990</Characters>
  <Lines>0</Lines>
  <Paragraphs>0</Paragraphs>
  <TotalTime>0</TotalTime>
  <ScaleCrop>false</ScaleCrop>
  <LinksUpToDate>false</LinksUpToDate>
  <CharactersWithSpaces>2003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Naomi</cp:lastModifiedBy>
  <cp:lastPrinted>2022-05-12T04:36:00Z</cp:lastPrinted>
  <dcterms:modified xsi:type="dcterms:W3CDTF">2022-05-12T06:29:07Z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07A5F63953F546728F738AF67E088C1C</vt:lpwstr>
  </property>
</Properties>
</file>