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8A" w:rsidRDefault="008A758A" w:rsidP="008A758A">
      <w:pPr>
        <w:adjustRightInd w:val="0"/>
        <w:snapToGrid w:val="0"/>
        <w:spacing w:line="594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4EE3" w:rsidRDefault="008A758A" w:rsidP="008A758A">
      <w:pPr>
        <w:adjustRightInd w:val="0"/>
        <w:snapToGrid w:val="0"/>
        <w:spacing w:line="594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铜元局街道</w:t>
      </w:r>
      <w:r>
        <w:rPr>
          <w:rFonts w:eastAsia="方正小标宋_GBK" w:cs="Times New Roman"/>
          <w:bCs/>
          <w:sz w:val="44"/>
          <w:szCs w:val="44"/>
        </w:rPr>
        <w:t>2022</w:t>
      </w:r>
      <w:r>
        <w:rPr>
          <w:rFonts w:ascii="方正小标宋_GBK" w:eastAsia="方正小标宋_GBK" w:hint="eastAsia"/>
          <w:bCs/>
          <w:sz w:val="44"/>
          <w:szCs w:val="44"/>
        </w:rPr>
        <w:t>年公开招录社区工作者考试</w:t>
      </w:r>
    </w:p>
    <w:p w:rsidR="008A758A" w:rsidRPr="008A758A" w:rsidRDefault="008A758A" w:rsidP="008A758A">
      <w:pPr>
        <w:adjustRightInd w:val="0"/>
        <w:snapToGrid w:val="0"/>
        <w:spacing w:line="594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新冠肺炎疫情防控须知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方正小标宋_GBK" w:cs="方正小标宋_GBK"/>
          <w:color w:val="333333"/>
          <w:sz w:val="32"/>
          <w:szCs w:val="32"/>
        </w:rPr>
      </w:pP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一、考生在考前</w:t>
      </w:r>
      <w:r>
        <w:rPr>
          <w:rFonts w:eastAsia="方正仿宋_GBK" w:cs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天起须注册“渝康码”和“通信大数据行程卡”（可通过微信、支付宝小程序或相关手机</w:t>
      </w:r>
      <w:r>
        <w:rPr>
          <w:rFonts w:eastAsia="方正仿宋_GBK" w:cs="Times New Roman"/>
          <w:sz w:val="32"/>
          <w:szCs w:val="32"/>
        </w:rPr>
        <w:t>APP</w:t>
      </w:r>
      <w:r>
        <w:rPr>
          <w:rFonts w:ascii="方正仿宋_GBK" w:eastAsia="方正仿宋_GBK" w:hint="eastAsia"/>
          <w:sz w:val="32"/>
          <w:szCs w:val="32"/>
        </w:rPr>
        <w:t>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</w:t>
      </w:r>
      <w:r>
        <w:rPr>
          <w:rFonts w:eastAsia="方正仿宋_GBK" w:cs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天在渝且不离渝，考前</w:t>
      </w:r>
      <w:r>
        <w:rPr>
          <w:rFonts w:eastAsia="方正仿宋_GBK" w:cs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天内有境外或非低风险地区活动轨迹的考生，按本市疫情防控最新要求处理。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二、考试当日，所有考生重庆“渝康码”“通信大数据行程卡”显示为绿码，无异常（当日更新），体温查验＜</w:t>
      </w:r>
      <w:r>
        <w:rPr>
          <w:rFonts w:eastAsia="方正仿宋_GBK" w:cs="Times New Roman"/>
          <w:sz w:val="32"/>
          <w:szCs w:val="32"/>
        </w:rPr>
        <w:t>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ascii="方正仿宋_GBK" w:eastAsia="方正仿宋_GBK" w:hint="eastAsia"/>
          <w:sz w:val="32"/>
          <w:szCs w:val="32"/>
        </w:rPr>
        <w:t>，且无异常情况的，可入场参加考试。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三、考试当日，考生应提前</w:t>
      </w:r>
      <w:r>
        <w:rPr>
          <w:rFonts w:eastAsia="方正仿宋_GBK" w:cs="Times New Roman" w:hint="eastAsia"/>
          <w:sz w:val="32"/>
          <w:szCs w:val="32"/>
        </w:rPr>
        <w:t>30</w:t>
      </w:r>
      <w:r>
        <w:rPr>
          <w:rFonts w:ascii="方正仿宋_GBK" w:eastAsia="方正仿宋_GBK" w:hint="eastAsia"/>
          <w:sz w:val="32"/>
          <w:szCs w:val="32"/>
        </w:rPr>
        <w:t>分钟到达考场，预留足够时间配合考场工作人员进行入场核验。</w:t>
      </w:r>
      <w:r>
        <w:rPr>
          <w:rFonts w:ascii="方正仿宋_GBK" w:eastAsia="方正仿宋_GBK" w:hint="eastAsia"/>
          <w:b/>
          <w:sz w:val="32"/>
          <w:szCs w:val="32"/>
          <w:u w:val="single"/>
        </w:rPr>
        <w:t>进入考场时，考生须接受防疫安全检查和指导，出示本人纸质准考证、“渝康码”、“通信大数据</w:t>
      </w:r>
      <w:r>
        <w:rPr>
          <w:rFonts w:ascii="方正仿宋_GBK" w:eastAsia="方正仿宋_GBK" w:hint="eastAsia"/>
          <w:b/>
          <w:sz w:val="32"/>
          <w:szCs w:val="32"/>
          <w:u w:val="single"/>
        </w:rPr>
        <w:lastRenderedPageBreak/>
        <w:t>行程卡”备查（建议</w:t>
      </w:r>
      <w:proofErr w:type="gramStart"/>
      <w:r>
        <w:rPr>
          <w:rFonts w:ascii="方正仿宋_GBK" w:eastAsia="方正仿宋_GBK" w:hint="eastAsia"/>
          <w:b/>
          <w:sz w:val="32"/>
          <w:szCs w:val="32"/>
          <w:u w:val="single"/>
        </w:rPr>
        <w:t>使用微信“防疫健康码”</w:t>
      </w:r>
      <w:proofErr w:type="gramEnd"/>
      <w:r>
        <w:rPr>
          <w:rFonts w:ascii="方正仿宋_GBK" w:eastAsia="方正仿宋_GBK" w:hint="eastAsia"/>
          <w:b/>
          <w:sz w:val="32"/>
          <w:szCs w:val="32"/>
          <w:u w:val="single"/>
        </w:rPr>
        <w:t>可直接显示两码</w:t>
      </w:r>
      <w:proofErr w:type="gramStart"/>
      <w:r>
        <w:rPr>
          <w:rFonts w:ascii="方正仿宋_GBK" w:eastAsia="方正仿宋_GBK" w:hint="eastAsia"/>
          <w:b/>
          <w:sz w:val="32"/>
          <w:szCs w:val="32"/>
          <w:u w:val="single"/>
        </w:rPr>
        <w:t>一</w:t>
      </w:r>
      <w:proofErr w:type="gramEnd"/>
      <w:r>
        <w:rPr>
          <w:rFonts w:ascii="方正仿宋_GBK" w:eastAsia="方正仿宋_GBK" w:hint="eastAsia"/>
          <w:b/>
          <w:sz w:val="32"/>
          <w:szCs w:val="32"/>
          <w:u w:val="single"/>
        </w:rPr>
        <w:t>报告）。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四、考生有以下情况之一的，不得参加考试：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（一）考试前</w:t>
      </w:r>
      <w:r>
        <w:rPr>
          <w:rFonts w:eastAsia="方正仿宋_GBK" w:cs="Times New Roman"/>
          <w:sz w:val="32"/>
          <w:szCs w:val="32"/>
        </w:rPr>
        <w:t>28</w:t>
      </w:r>
      <w:r>
        <w:rPr>
          <w:rFonts w:ascii="方正仿宋_GBK" w:eastAsia="方正仿宋_GBK" w:hint="eastAsia"/>
          <w:sz w:val="32"/>
          <w:szCs w:val="32"/>
        </w:rPr>
        <w:t>天内有境外旅居史，尚未完成隔离医学观察等健康管理的人员。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（四）考试前</w:t>
      </w:r>
      <w:r>
        <w:rPr>
          <w:rFonts w:eastAsia="方正仿宋_GBK" w:cs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天内，曾出现体温≥</w:t>
      </w:r>
      <w:r>
        <w:rPr>
          <w:rFonts w:eastAsia="方正仿宋_GBK" w:cs="Times New Roman"/>
          <w:sz w:val="32"/>
          <w:szCs w:val="32"/>
        </w:rPr>
        <w:t>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ascii="方正仿宋_GBK" w:eastAsia="方正仿宋_GBK" w:hint="eastAsia"/>
          <w:sz w:val="32"/>
          <w:szCs w:val="32"/>
        </w:rPr>
        <w:t>或有疑似症状，但考试前未排除传染病或仍存在身体不适症状。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（五）考试前</w:t>
      </w:r>
      <w:r>
        <w:rPr>
          <w:rFonts w:eastAsia="方正仿宋_GBK" w:cs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天内有国内中高风险地区旅居史，未完成隔离医学观察等健康管理的人员。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（六）考试当天，重庆“渝康码”、“通信大数据行程卡”异常的考生。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（七）考生进入考场前，因体温异常、干咳、乏力等症状，经医务专业人员确认有可疑症状的考生。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五、考生应遵守疫情防控相关规定，并做好自我防护。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（一）考生应当遵守本市疫情防控相关规定，主动及时了解考试相关疫情防控要求，积极配合考场做好现场防疫工作。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（二）考生在备考期间，务必做好个人防护，避免前往人员</w:t>
      </w:r>
      <w:r>
        <w:rPr>
          <w:rFonts w:ascii="方正仿宋_GBK" w:eastAsia="方正仿宋_GBK" w:hint="eastAsia"/>
          <w:sz w:val="32"/>
          <w:szCs w:val="32"/>
        </w:rPr>
        <w:lastRenderedPageBreak/>
        <w:t>密集地区，避免与无关人员接触。勤洗手，公共场所佩戴口罩，在各种场所保持一定的安全社交距离。考试当天，尽可能做到居住地与考点之间“两点一线”。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（三）考生在考试当天，须自备口罩，除核验身份时须按要求摘戴口罩外，进出考场应当全程佩戴口罩，在考试过程中建议全程佩戴口罩。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在考试过程中，考生若出现发热、咳嗽、咽痛、呼吸困难、呕吐、腹泻等异常状况，应立即向监考人员报告，经医务人员评估后具备继续完成考试条件的，可转移至备用考场考试，考试时间不补，考试结束后应配合送医就诊；对评估不具备继续完成考试条件的考生应及时送医就诊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（五）提倡考生自行赴考，送考人员不得进入考场和在考场周围聚集，考场不提供停车条件。每场考试结束后，考生须服从考点安排分批、错峰离场。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六、有关要求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560"/>
        <w:rPr>
          <w:rFonts w:ascii="方正仿宋_GBK" w:eastAsia="方正仿宋_GBK"/>
          <w:spacing w:val="-20"/>
          <w:sz w:val="32"/>
          <w:szCs w:val="32"/>
        </w:rPr>
      </w:pPr>
      <w:r>
        <w:rPr>
          <w:rFonts w:ascii="方正仿宋_GBK" w:eastAsia="方正仿宋_GBK" w:hint="eastAsia"/>
          <w:spacing w:val="-20"/>
          <w:sz w:val="32"/>
          <w:szCs w:val="32"/>
        </w:rPr>
        <w:t>（一）考生应认真阅读本防控须知，</w:t>
      </w:r>
      <w:r>
        <w:rPr>
          <w:rFonts w:ascii="方正仿宋_GBK" w:eastAsia="方正仿宋_GBK" w:hint="eastAsia"/>
          <w:b/>
          <w:spacing w:val="-20"/>
          <w:sz w:val="32"/>
          <w:szCs w:val="32"/>
          <w:u w:val="single"/>
        </w:rPr>
        <w:t>得到准考证即视为认同本须知内容。</w:t>
      </w:r>
      <w:r>
        <w:rPr>
          <w:rFonts w:ascii="方正仿宋_GBK" w:eastAsia="方正仿宋_GBK" w:hint="eastAsia"/>
          <w:spacing w:val="-20"/>
          <w:sz w:val="32"/>
          <w:szCs w:val="32"/>
        </w:rPr>
        <w:t>如违反相关规定，自愿承担相关责任、接受相应处理。</w:t>
      </w:r>
    </w:p>
    <w:p w:rsidR="008A758A" w:rsidRDefault="008A758A" w:rsidP="008A758A">
      <w:pPr>
        <w:adjustRightInd w:val="0"/>
        <w:snapToGrid w:val="0"/>
        <w:spacing w:line="594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（二）考生不配合考试防疫工作、</w:t>
      </w:r>
      <w:proofErr w:type="gramStart"/>
      <w:r>
        <w:rPr>
          <w:rFonts w:ascii="方正仿宋_GBK" w:eastAsia="方正仿宋_GBK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int="eastAsia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F16AA2" w:rsidRDefault="00F16AA2"/>
    <w:sectPr w:rsidR="00F16AA2" w:rsidSect="008A758A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8A"/>
    <w:rsid w:val="008A758A"/>
    <w:rsid w:val="00C04EE3"/>
    <w:rsid w:val="00F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8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8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</dc:creator>
  <cp:lastModifiedBy>req</cp:lastModifiedBy>
  <cp:revision>2</cp:revision>
  <dcterms:created xsi:type="dcterms:W3CDTF">2022-05-23T09:51:00Z</dcterms:created>
  <dcterms:modified xsi:type="dcterms:W3CDTF">2022-05-23T09:54:00Z</dcterms:modified>
</cp:coreProperties>
</file>