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黄山市徽州区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202</w:t>
      </w:r>
      <w:r>
        <w:rPr>
          <w:rFonts w:hint="eastAsia" w:ascii="Times New Roman" w:hAnsi="Times New Roman" w:eastAsia="仿宋" w:cs="Times New Roman"/>
          <w:b/>
          <w:bCs/>
          <w:color w:val="333333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年</w:t>
      </w:r>
      <w:r>
        <w:rPr>
          <w:rFonts w:hint="eastAsia" w:ascii="Times New Roman" w:hAnsi="Times New Roman" w:eastAsia="仿宋" w:cs="Times New Roman"/>
          <w:b/>
          <w:bCs/>
          <w:color w:val="333333"/>
          <w:sz w:val="36"/>
          <w:szCs w:val="36"/>
          <w:lang w:eastAsia="zh-CN"/>
        </w:rPr>
        <w:t>社区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专职工作者招聘报名表</w:t>
      </w:r>
      <w:bookmarkEnd w:id="0"/>
    </w:p>
    <w:tbl>
      <w:tblPr>
        <w:tblStyle w:val="3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874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4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身高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厘米）      体重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254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经历</w:t>
            </w:r>
          </w:p>
        </w:tc>
        <w:tc>
          <w:tcPr>
            <w:tcW w:w="13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员</w:t>
            </w:r>
            <w:r>
              <w:rPr>
                <w:rFonts w:hint="eastAsia" w:ascii="Times New Roman" w:hAnsi="Times New Roman" w:eastAsia="仿宋" w:cs="Times New Roman"/>
                <w:b/>
                <w:bCs/>
                <w:szCs w:val="21"/>
                <w:lang w:val="en-US" w:eastAsia="zh-CN"/>
              </w:rPr>
              <w:t>(直系亲属）</w:t>
            </w: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8"/>
            <w:vAlign w:val="center"/>
          </w:tcPr>
          <w:p>
            <w:pPr>
              <w:spacing w:line="320" w:lineRule="exact"/>
              <w:ind w:firstLine="422" w:firstLineChars="20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本人郑重承诺：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</w:docVars>
  <w:rsids>
    <w:rsidRoot w:val="00000000"/>
    <w:rsid w:val="619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GT-DAS</dc:creator>
  <cp:lastModifiedBy>张洵</cp:lastModifiedBy>
  <dcterms:modified xsi:type="dcterms:W3CDTF">2022-05-27T10:37:40Z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4031ABC90BC44ABC8C123F759FFC6BC8</vt:lpwstr>
  </property>
</Properties>
</file>