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A6" w:rsidRPr="00C402CF" w:rsidRDefault="004C4AA6" w:rsidP="004C4AA6">
      <w:pPr>
        <w:jc w:val="left"/>
        <w:rPr>
          <w:rFonts w:ascii="华文中宋" w:eastAsia="华文中宋" w:hAnsi="华文中宋"/>
          <w:bCs/>
          <w:sz w:val="28"/>
          <w:szCs w:val="28"/>
        </w:rPr>
      </w:pPr>
      <w:r w:rsidRPr="00C402CF">
        <w:rPr>
          <w:rFonts w:ascii="华文中宋" w:eastAsia="华文中宋" w:hAnsi="华文中宋" w:hint="eastAsia"/>
          <w:bCs/>
          <w:sz w:val="28"/>
          <w:szCs w:val="28"/>
        </w:rPr>
        <w:t>附件</w:t>
      </w:r>
      <w:r>
        <w:rPr>
          <w:rFonts w:ascii="华文中宋" w:eastAsia="华文中宋" w:hAnsi="华文中宋"/>
          <w:bCs/>
          <w:sz w:val="28"/>
          <w:szCs w:val="28"/>
        </w:rPr>
        <w:t>2</w:t>
      </w:r>
      <w:r w:rsidRPr="00C402CF">
        <w:rPr>
          <w:rFonts w:ascii="华文中宋" w:eastAsia="华文中宋" w:hAnsi="华文中宋" w:hint="eastAsia"/>
          <w:bCs/>
          <w:sz w:val="28"/>
          <w:szCs w:val="28"/>
        </w:rPr>
        <w:t>：</w:t>
      </w:r>
    </w:p>
    <w:p w:rsidR="004C4AA6" w:rsidRDefault="004C4AA6" w:rsidP="004C4AA6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</w:rPr>
      </w:pPr>
      <w:bookmarkStart w:id="0" w:name="_GoBack"/>
      <w:r w:rsidRPr="00934169">
        <w:rPr>
          <w:rFonts w:ascii="华文中宋" w:eastAsia="华文中宋" w:hAnsi="华文中宋" w:hint="eastAsia"/>
          <w:b/>
          <w:bCs/>
          <w:sz w:val="36"/>
        </w:rPr>
        <w:t>安徽工商职业学院</w:t>
      </w:r>
      <w:r>
        <w:rPr>
          <w:rFonts w:ascii="华文中宋" w:eastAsia="华文中宋" w:hAnsi="华文中宋"/>
          <w:b/>
          <w:bCs/>
          <w:sz w:val="36"/>
        </w:rPr>
        <w:t>2022</w:t>
      </w:r>
      <w:r w:rsidRPr="00934169">
        <w:rPr>
          <w:rFonts w:ascii="华文中宋" w:eastAsia="华文中宋" w:hAnsi="华文中宋" w:hint="eastAsia"/>
          <w:b/>
          <w:bCs/>
          <w:sz w:val="36"/>
        </w:rPr>
        <w:t>年度公开招聘</w:t>
      </w:r>
      <w:r>
        <w:rPr>
          <w:rFonts w:ascii="华文中宋" w:eastAsia="华文中宋" w:hAnsi="华文中宋" w:hint="eastAsia"/>
          <w:b/>
          <w:bCs/>
          <w:sz w:val="36"/>
        </w:rPr>
        <w:t>管理岗位</w:t>
      </w:r>
    </w:p>
    <w:p w:rsidR="004C4AA6" w:rsidRDefault="004C4AA6" w:rsidP="004C4AA6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工作</w:t>
      </w:r>
      <w:r w:rsidRPr="00934169">
        <w:rPr>
          <w:rFonts w:ascii="华文中宋" w:eastAsia="华文中宋" w:hAnsi="华文中宋" w:hint="eastAsia"/>
          <w:b/>
          <w:bCs/>
          <w:sz w:val="36"/>
        </w:rPr>
        <w:t>人员实施办法</w:t>
      </w:r>
    </w:p>
    <w:bookmarkEnd w:id="0"/>
    <w:p w:rsidR="004C4AA6" w:rsidRPr="00A76622" w:rsidRDefault="004C4AA6" w:rsidP="004C4AA6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</w:rPr>
      </w:pP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为做好</w:t>
      </w:r>
      <w:r>
        <w:rPr>
          <w:rFonts w:ascii="仿宋" w:eastAsia="仿宋" w:hAnsi="仿宋"/>
          <w:bCs/>
          <w:sz w:val="32"/>
        </w:rPr>
        <w:t>2022</w:t>
      </w:r>
      <w:r w:rsidRPr="00934169">
        <w:rPr>
          <w:rFonts w:ascii="仿宋" w:eastAsia="仿宋" w:hAnsi="仿宋" w:hint="eastAsia"/>
          <w:bCs/>
          <w:sz w:val="32"/>
        </w:rPr>
        <w:t>年度</w:t>
      </w:r>
      <w:r>
        <w:rPr>
          <w:rFonts w:ascii="仿宋" w:eastAsia="仿宋" w:hAnsi="仿宋" w:hint="eastAsia"/>
          <w:bCs/>
          <w:sz w:val="32"/>
        </w:rPr>
        <w:t>管理岗位工作人员的</w:t>
      </w:r>
      <w:r w:rsidRPr="00934169">
        <w:rPr>
          <w:rFonts w:ascii="仿宋" w:eastAsia="仿宋" w:hAnsi="仿宋" w:hint="eastAsia"/>
          <w:bCs/>
          <w:sz w:val="32"/>
        </w:rPr>
        <w:t>公开招聘</w:t>
      </w:r>
      <w:r>
        <w:rPr>
          <w:rFonts w:ascii="仿宋" w:eastAsia="仿宋" w:hAnsi="仿宋" w:hint="eastAsia"/>
          <w:bCs/>
          <w:sz w:val="32"/>
        </w:rPr>
        <w:t>工作</w:t>
      </w:r>
      <w:r w:rsidRPr="00934169">
        <w:rPr>
          <w:rFonts w:ascii="仿宋" w:eastAsia="仿宋" w:hAnsi="仿宋" w:hint="eastAsia"/>
          <w:bCs/>
          <w:sz w:val="32"/>
        </w:rPr>
        <w:t>，学校成立招聘工作组，制定招聘实施办法，现公布如下。</w:t>
      </w:r>
    </w:p>
    <w:p w:rsidR="004C4AA6" w:rsidRPr="00934169" w:rsidRDefault="004C4AA6" w:rsidP="004C4AA6">
      <w:pPr>
        <w:spacing w:line="360" w:lineRule="auto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一、招聘原则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遵循德才兼备的用人标准，坚持公开、公平、竞争、择优的原则。</w:t>
      </w:r>
    </w:p>
    <w:p w:rsidR="004C4AA6" w:rsidRPr="00934169" w:rsidRDefault="004C4AA6" w:rsidP="004C4AA6">
      <w:pPr>
        <w:spacing w:line="360" w:lineRule="auto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二、招聘考试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/>
          <w:bCs/>
          <w:sz w:val="32"/>
        </w:rPr>
        <w:t>2022</w:t>
      </w:r>
      <w:r w:rsidRPr="00934169">
        <w:rPr>
          <w:rFonts w:ascii="仿宋" w:eastAsia="仿宋" w:hAnsi="仿宋" w:hint="eastAsia"/>
          <w:bCs/>
          <w:sz w:val="32"/>
        </w:rPr>
        <w:t>年度学校公开招聘</w:t>
      </w:r>
      <w:r>
        <w:rPr>
          <w:rFonts w:ascii="仿宋" w:eastAsia="仿宋" w:hAnsi="仿宋" w:hint="eastAsia"/>
          <w:bCs/>
          <w:sz w:val="32"/>
        </w:rPr>
        <w:t>管理岗位工作</w:t>
      </w:r>
      <w:r w:rsidRPr="00934169">
        <w:rPr>
          <w:rFonts w:ascii="仿宋" w:eastAsia="仿宋" w:hAnsi="仿宋" w:hint="eastAsia"/>
          <w:bCs/>
          <w:sz w:val="32"/>
        </w:rPr>
        <w:t>人员采用招聘考试择优录取的办法实施，招聘考试采取</w:t>
      </w:r>
      <w:r w:rsidRPr="00A34F7B">
        <w:rPr>
          <w:rFonts w:ascii="仿宋" w:eastAsia="仿宋" w:hAnsi="仿宋" w:hint="eastAsia"/>
          <w:bCs/>
          <w:sz w:val="32"/>
        </w:rPr>
        <w:t>“</w:t>
      </w:r>
      <w:r>
        <w:rPr>
          <w:rFonts w:ascii="仿宋" w:eastAsia="仿宋" w:hAnsi="仿宋" w:hint="eastAsia"/>
          <w:bCs/>
          <w:sz w:val="32"/>
        </w:rPr>
        <w:t>初试</w:t>
      </w:r>
      <w:r w:rsidRPr="00A34F7B">
        <w:rPr>
          <w:rFonts w:ascii="仿宋" w:eastAsia="仿宋" w:hAnsi="仿宋" w:hint="eastAsia"/>
          <w:bCs/>
          <w:sz w:val="32"/>
        </w:rPr>
        <w:t>+复试”。</w:t>
      </w:r>
    </w:p>
    <w:p w:rsidR="004C4AA6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（一）</w:t>
      </w:r>
      <w:r>
        <w:rPr>
          <w:rFonts w:ascii="仿宋" w:eastAsia="仿宋" w:hAnsi="仿宋" w:hint="eastAsia"/>
          <w:bCs/>
          <w:sz w:val="32"/>
        </w:rPr>
        <w:t>初试：采用笔试的方式。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笔试</w:t>
      </w:r>
      <w:r w:rsidRPr="00934169">
        <w:rPr>
          <w:rFonts w:ascii="仿宋" w:eastAsia="仿宋" w:hAnsi="仿宋" w:hint="eastAsia"/>
          <w:bCs/>
          <w:sz w:val="32"/>
        </w:rPr>
        <w:t>：报名通过资格审核的相关人员</w:t>
      </w:r>
      <w:r>
        <w:rPr>
          <w:rFonts w:ascii="仿宋" w:eastAsia="仿宋" w:hAnsi="仿宋" w:hint="eastAsia"/>
          <w:bCs/>
          <w:sz w:val="32"/>
        </w:rPr>
        <w:t>，</w:t>
      </w:r>
      <w:r w:rsidRPr="00934169">
        <w:rPr>
          <w:rFonts w:ascii="仿宋" w:eastAsia="仿宋" w:hAnsi="仿宋" w:hint="eastAsia"/>
          <w:bCs/>
          <w:sz w:val="32"/>
        </w:rPr>
        <w:t>在学校规定的时间进行</w:t>
      </w:r>
      <w:r>
        <w:rPr>
          <w:rFonts w:ascii="仿宋" w:eastAsia="仿宋" w:hAnsi="仿宋" w:hint="eastAsia"/>
          <w:bCs/>
          <w:sz w:val="32"/>
        </w:rPr>
        <w:t>笔试</w:t>
      </w:r>
      <w:r w:rsidRPr="00934169">
        <w:rPr>
          <w:rFonts w:ascii="仿宋" w:eastAsia="仿宋" w:hAnsi="仿宋" w:hint="eastAsia"/>
          <w:bCs/>
          <w:sz w:val="32"/>
        </w:rPr>
        <w:t>。</w:t>
      </w:r>
      <w:r>
        <w:rPr>
          <w:rFonts w:ascii="仿宋" w:eastAsia="仿宋" w:hAnsi="仿宋" w:hint="eastAsia"/>
          <w:bCs/>
          <w:sz w:val="32"/>
        </w:rPr>
        <w:t>笔试总分1</w:t>
      </w:r>
      <w:r>
        <w:rPr>
          <w:rFonts w:ascii="仿宋" w:eastAsia="仿宋" w:hAnsi="仿宋"/>
          <w:bCs/>
          <w:sz w:val="32"/>
        </w:rPr>
        <w:t>00</w:t>
      </w:r>
      <w:r>
        <w:rPr>
          <w:rFonts w:ascii="仿宋" w:eastAsia="仿宋" w:hAnsi="仿宋" w:hint="eastAsia"/>
          <w:bCs/>
          <w:sz w:val="32"/>
        </w:rPr>
        <w:t>分。</w:t>
      </w:r>
    </w:p>
    <w:p w:rsidR="004C4AA6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（二）复试：</w:t>
      </w:r>
      <w:r>
        <w:rPr>
          <w:rFonts w:ascii="仿宋" w:eastAsia="仿宋" w:hAnsi="仿宋" w:hint="eastAsia"/>
          <w:bCs/>
          <w:sz w:val="32"/>
        </w:rPr>
        <w:t>按照</w:t>
      </w:r>
      <w:r w:rsidRPr="00E71B3F">
        <w:rPr>
          <w:rFonts w:ascii="仿宋" w:eastAsia="仿宋" w:hAnsi="仿宋" w:hint="eastAsia"/>
          <w:bCs/>
          <w:sz w:val="32"/>
        </w:rPr>
        <w:t>应聘人员</w:t>
      </w:r>
      <w:r>
        <w:rPr>
          <w:rFonts w:ascii="仿宋" w:eastAsia="仿宋" w:hAnsi="仿宋" w:hint="eastAsia"/>
          <w:bCs/>
          <w:sz w:val="32"/>
        </w:rPr>
        <w:t>初试</w:t>
      </w:r>
      <w:r w:rsidRPr="00E71B3F">
        <w:rPr>
          <w:rFonts w:ascii="仿宋" w:eastAsia="仿宋" w:hAnsi="仿宋" w:hint="eastAsia"/>
          <w:bCs/>
          <w:sz w:val="32"/>
        </w:rPr>
        <w:t>成绩从高分到低分顺序，根据招聘岗位计划数，按</w:t>
      </w:r>
      <w:r>
        <w:rPr>
          <w:rFonts w:ascii="仿宋" w:eastAsia="仿宋" w:hAnsi="仿宋"/>
          <w:bCs/>
          <w:sz w:val="32"/>
        </w:rPr>
        <w:t>5</w:t>
      </w:r>
      <w:r w:rsidRPr="00E71B3F">
        <w:rPr>
          <w:rFonts w:ascii="仿宋" w:eastAsia="仿宋" w:hAnsi="仿宋" w:hint="eastAsia"/>
          <w:bCs/>
          <w:sz w:val="32"/>
        </w:rPr>
        <w:t>:1比例确定各岗位参加复试的人员，最后一名如有数名考生</w:t>
      </w:r>
      <w:r>
        <w:rPr>
          <w:rFonts w:ascii="仿宋" w:eastAsia="仿宋" w:hAnsi="仿宋" w:hint="eastAsia"/>
          <w:bCs/>
          <w:sz w:val="32"/>
        </w:rPr>
        <w:t>初试</w:t>
      </w:r>
      <w:r w:rsidRPr="00E71B3F">
        <w:rPr>
          <w:rFonts w:ascii="仿宋" w:eastAsia="仿宋" w:hAnsi="仿宋" w:hint="eastAsia"/>
          <w:bCs/>
          <w:sz w:val="32"/>
        </w:rPr>
        <w:t>成绩相同的，一并确定为参加复试人选。</w:t>
      </w:r>
    </w:p>
    <w:p w:rsidR="004C4AA6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（三）复试形式：</w:t>
      </w:r>
    </w:p>
    <w:p w:rsidR="004C4AA6" w:rsidRPr="00433E4D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本次复试总分100分</w:t>
      </w:r>
      <w:r>
        <w:rPr>
          <w:rFonts w:ascii="仿宋" w:eastAsia="仿宋" w:hAnsi="仿宋" w:hint="eastAsia"/>
          <w:bCs/>
          <w:sz w:val="32"/>
        </w:rPr>
        <w:t>，</w:t>
      </w:r>
      <w:r>
        <w:rPr>
          <w:rFonts w:ascii="仿宋" w:eastAsia="仿宋" w:hAnsi="仿宋"/>
          <w:bCs/>
          <w:sz w:val="32"/>
        </w:rPr>
        <w:t>采用</w:t>
      </w:r>
      <w:r>
        <w:rPr>
          <w:rFonts w:ascii="仿宋" w:eastAsia="仿宋" w:hAnsi="仿宋" w:hint="eastAsia"/>
          <w:bCs/>
          <w:sz w:val="32"/>
        </w:rPr>
        <w:t>“实操+面试</w:t>
      </w:r>
      <w:r>
        <w:rPr>
          <w:rFonts w:ascii="仿宋" w:eastAsia="仿宋" w:hAnsi="仿宋"/>
          <w:bCs/>
          <w:sz w:val="32"/>
        </w:rPr>
        <w:t>”</w:t>
      </w:r>
      <w:r>
        <w:rPr>
          <w:rFonts w:ascii="仿宋" w:eastAsia="仿宋" w:hAnsi="仿宋" w:hint="eastAsia"/>
          <w:bCs/>
          <w:sz w:val="32"/>
        </w:rPr>
        <w:t>的</w:t>
      </w:r>
      <w:r>
        <w:rPr>
          <w:rFonts w:ascii="仿宋" w:eastAsia="仿宋" w:hAnsi="仿宋"/>
          <w:bCs/>
          <w:sz w:val="32"/>
        </w:rPr>
        <w:t>方式进行</w:t>
      </w:r>
      <w:r>
        <w:rPr>
          <w:rFonts w:ascii="仿宋" w:eastAsia="仿宋" w:hAnsi="仿宋" w:hint="eastAsia"/>
          <w:bCs/>
          <w:sz w:val="32"/>
        </w:rPr>
        <w:t>，其中实操和面试成绩各占5</w:t>
      </w:r>
      <w:r>
        <w:rPr>
          <w:rFonts w:ascii="仿宋" w:eastAsia="仿宋" w:hAnsi="仿宋"/>
          <w:bCs/>
          <w:sz w:val="32"/>
        </w:rPr>
        <w:t>0</w:t>
      </w:r>
      <w:r>
        <w:rPr>
          <w:rFonts w:ascii="仿宋" w:eastAsia="仿宋" w:hAnsi="仿宋" w:hint="eastAsia"/>
          <w:bCs/>
          <w:sz w:val="32"/>
        </w:rPr>
        <w:t>%，实操总分1</w:t>
      </w:r>
      <w:r>
        <w:rPr>
          <w:rFonts w:ascii="仿宋" w:eastAsia="仿宋" w:hAnsi="仿宋"/>
          <w:bCs/>
          <w:sz w:val="32"/>
        </w:rPr>
        <w:t>00</w:t>
      </w:r>
      <w:r>
        <w:rPr>
          <w:rFonts w:ascii="仿宋" w:eastAsia="仿宋" w:hAnsi="仿宋" w:hint="eastAsia"/>
          <w:bCs/>
          <w:sz w:val="32"/>
        </w:rPr>
        <w:t>分，面试总分</w:t>
      </w:r>
      <w:r>
        <w:rPr>
          <w:rFonts w:ascii="仿宋" w:eastAsia="仿宋" w:hAnsi="仿宋" w:hint="eastAsia"/>
          <w:bCs/>
          <w:sz w:val="32"/>
        </w:rPr>
        <w:lastRenderedPageBreak/>
        <w:t>1</w:t>
      </w:r>
      <w:r>
        <w:rPr>
          <w:rFonts w:ascii="仿宋" w:eastAsia="仿宋" w:hAnsi="仿宋"/>
          <w:bCs/>
          <w:sz w:val="32"/>
        </w:rPr>
        <w:t>00</w:t>
      </w:r>
      <w:r>
        <w:rPr>
          <w:rFonts w:ascii="仿宋" w:eastAsia="仿宋" w:hAnsi="仿宋" w:hint="eastAsia"/>
          <w:bCs/>
          <w:sz w:val="32"/>
        </w:rPr>
        <w:t>分。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A34F7B">
        <w:rPr>
          <w:rFonts w:ascii="仿宋" w:eastAsia="仿宋" w:hAnsi="仿宋" w:hint="eastAsia"/>
          <w:bCs/>
          <w:sz w:val="32"/>
        </w:rPr>
        <w:t>具体“面试”采用网络在线面试或现场面试，将提前告知，请报考人员在学校网站关注</w:t>
      </w:r>
      <w:r>
        <w:rPr>
          <w:rFonts w:ascii="仿宋" w:eastAsia="仿宋" w:hAnsi="仿宋" w:hint="eastAsia"/>
          <w:bCs/>
          <w:sz w:val="32"/>
        </w:rPr>
        <w:t>初试</w:t>
      </w:r>
      <w:r w:rsidRPr="00A34F7B">
        <w:rPr>
          <w:rFonts w:ascii="仿宋" w:eastAsia="仿宋" w:hAnsi="仿宋" w:hint="eastAsia"/>
          <w:bCs/>
          <w:sz w:val="32"/>
        </w:rPr>
        <w:t>和复试相关的通知。</w:t>
      </w:r>
    </w:p>
    <w:p w:rsidR="004C4AA6" w:rsidRPr="00934169" w:rsidRDefault="004C4AA6" w:rsidP="004C4AA6">
      <w:pPr>
        <w:spacing w:line="360" w:lineRule="auto"/>
        <w:rPr>
          <w:rFonts w:ascii="宋体" w:eastAsia="宋体" w:hAnsi="宋体"/>
          <w:b/>
          <w:bCs/>
          <w:sz w:val="32"/>
        </w:rPr>
      </w:pPr>
      <w:r w:rsidRPr="00934169">
        <w:rPr>
          <w:rFonts w:ascii="Calibri" w:eastAsia="仿宋" w:hAnsi="Calibri" w:cs="Calibri"/>
          <w:bCs/>
          <w:sz w:val="32"/>
        </w:rPr>
        <w:t>  </w:t>
      </w:r>
      <w:r>
        <w:rPr>
          <w:rFonts w:ascii="Calibri" w:eastAsia="仿宋" w:hAnsi="Calibri" w:cs="Calibri"/>
          <w:bCs/>
          <w:sz w:val="32"/>
        </w:rPr>
        <w:t xml:space="preserve">  </w:t>
      </w:r>
      <w:r w:rsidRPr="00934169">
        <w:rPr>
          <w:rFonts w:ascii="宋体" w:eastAsia="宋体" w:hAnsi="宋体" w:hint="eastAsia"/>
          <w:b/>
          <w:bCs/>
          <w:sz w:val="32"/>
        </w:rPr>
        <w:t>三、总成绩计算</w:t>
      </w:r>
    </w:p>
    <w:p w:rsidR="004C4AA6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参加招聘考试</w:t>
      </w:r>
      <w:r>
        <w:rPr>
          <w:rFonts w:ascii="仿宋" w:eastAsia="仿宋" w:hAnsi="仿宋" w:hint="eastAsia"/>
          <w:bCs/>
          <w:sz w:val="32"/>
        </w:rPr>
        <w:t>初试</w:t>
      </w:r>
      <w:r w:rsidRPr="00934169">
        <w:rPr>
          <w:rFonts w:ascii="仿宋" w:eastAsia="仿宋" w:hAnsi="仿宋" w:hint="eastAsia"/>
          <w:bCs/>
          <w:sz w:val="32"/>
        </w:rPr>
        <w:t>和复试的人员将进行总成绩合成，具体合成办法如下：</w:t>
      </w:r>
    </w:p>
    <w:p w:rsidR="004C4AA6" w:rsidRPr="00A34F7B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A34F7B">
        <w:rPr>
          <w:rFonts w:ascii="仿宋" w:eastAsia="仿宋" w:hAnsi="仿宋" w:hint="eastAsia"/>
          <w:bCs/>
          <w:sz w:val="32"/>
        </w:rPr>
        <w:t>总成绩</w:t>
      </w:r>
      <w:r>
        <w:rPr>
          <w:rFonts w:ascii="仿宋" w:eastAsia="仿宋" w:hAnsi="仿宋" w:hint="eastAsia"/>
          <w:bCs/>
          <w:sz w:val="32"/>
        </w:rPr>
        <w:t>：</w:t>
      </w:r>
      <w:r w:rsidRPr="00A34F7B">
        <w:rPr>
          <w:rFonts w:ascii="仿宋" w:eastAsia="仿宋" w:hAnsi="仿宋" w:hint="eastAsia"/>
          <w:bCs/>
          <w:sz w:val="32"/>
        </w:rPr>
        <w:t>按</w:t>
      </w:r>
      <w:r>
        <w:rPr>
          <w:rFonts w:ascii="仿宋" w:eastAsia="仿宋" w:hAnsi="仿宋" w:hint="eastAsia"/>
          <w:bCs/>
          <w:sz w:val="32"/>
        </w:rPr>
        <w:t>初试</w:t>
      </w:r>
      <w:r w:rsidRPr="00A34F7B">
        <w:rPr>
          <w:rFonts w:ascii="仿宋" w:eastAsia="仿宋" w:hAnsi="仿宋" w:hint="eastAsia"/>
          <w:bCs/>
          <w:sz w:val="32"/>
        </w:rPr>
        <w:t>成绩占</w:t>
      </w:r>
      <w:r>
        <w:rPr>
          <w:rFonts w:ascii="仿宋" w:eastAsia="仿宋" w:hAnsi="仿宋"/>
          <w:bCs/>
          <w:sz w:val="32"/>
        </w:rPr>
        <w:t>4</w:t>
      </w:r>
      <w:r w:rsidRPr="00A34F7B">
        <w:rPr>
          <w:rFonts w:ascii="仿宋" w:eastAsia="仿宋" w:hAnsi="仿宋" w:hint="eastAsia"/>
          <w:bCs/>
          <w:sz w:val="32"/>
        </w:rPr>
        <w:t>0%、复试成绩占</w:t>
      </w:r>
      <w:r>
        <w:rPr>
          <w:rFonts w:ascii="仿宋" w:eastAsia="仿宋" w:hAnsi="仿宋"/>
          <w:bCs/>
          <w:sz w:val="32"/>
        </w:rPr>
        <w:t>6</w:t>
      </w:r>
      <w:r w:rsidRPr="00A34F7B">
        <w:rPr>
          <w:rFonts w:ascii="仿宋" w:eastAsia="仿宋" w:hAnsi="仿宋" w:hint="eastAsia"/>
          <w:bCs/>
          <w:sz w:val="32"/>
        </w:rPr>
        <w:t>0%进行计算，满分100分。即总成绩=</w:t>
      </w:r>
      <w:r>
        <w:rPr>
          <w:rFonts w:ascii="仿宋" w:eastAsia="仿宋" w:hAnsi="仿宋" w:hint="eastAsia"/>
          <w:bCs/>
          <w:sz w:val="32"/>
        </w:rPr>
        <w:t>初试</w:t>
      </w:r>
      <w:r w:rsidRPr="00A34F7B">
        <w:rPr>
          <w:rFonts w:ascii="仿宋" w:eastAsia="仿宋" w:hAnsi="仿宋" w:hint="eastAsia"/>
          <w:bCs/>
          <w:sz w:val="32"/>
        </w:rPr>
        <w:t>成绩×</w:t>
      </w:r>
      <w:r>
        <w:rPr>
          <w:rFonts w:ascii="仿宋" w:eastAsia="仿宋" w:hAnsi="仿宋"/>
          <w:bCs/>
          <w:sz w:val="32"/>
        </w:rPr>
        <w:t>4</w:t>
      </w:r>
      <w:r w:rsidRPr="00A34F7B">
        <w:rPr>
          <w:rFonts w:ascii="仿宋" w:eastAsia="仿宋" w:hAnsi="仿宋" w:hint="eastAsia"/>
          <w:bCs/>
          <w:sz w:val="32"/>
        </w:rPr>
        <w:t>0%+复试成绩</w:t>
      </w:r>
      <w:r>
        <w:rPr>
          <w:rFonts w:ascii="仿宋" w:eastAsia="仿宋" w:hAnsi="仿宋" w:hint="eastAsia"/>
          <w:bCs/>
          <w:sz w:val="32"/>
        </w:rPr>
        <w:t>（即实操</w:t>
      </w:r>
      <w:r w:rsidRPr="00A34F7B">
        <w:rPr>
          <w:rFonts w:ascii="仿宋" w:eastAsia="仿宋" w:hAnsi="仿宋" w:hint="eastAsia"/>
          <w:bCs/>
          <w:sz w:val="32"/>
        </w:rPr>
        <w:t>×</w:t>
      </w:r>
      <w:r>
        <w:rPr>
          <w:rFonts w:ascii="仿宋" w:eastAsia="仿宋" w:hAnsi="仿宋"/>
          <w:bCs/>
          <w:sz w:val="32"/>
        </w:rPr>
        <w:t>5</w:t>
      </w:r>
      <w:r w:rsidRPr="00A34F7B">
        <w:rPr>
          <w:rFonts w:ascii="仿宋" w:eastAsia="仿宋" w:hAnsi="仿宋" w:hint="eastAsia"/>
          <w:bCs/>
          <w:sz w:val="32"/>
        </w:rPr>
        <w:t>0%</w:t>
      </w:r>
      <w:r>
        <w:rPr>
          <w:rFonts w:ascii="仿宋" w:eastAsia="仿宋" w:hAnsi="仿宋"/>
          <w:bCs/>
          <w:sz w:val="32"/>
        </w:rPr>
        <w:t>+</w:t>
      </w:r>
      <w:r>
        <w:rPr>
          <w:rFonts w:ascii="仿宋" w:eastAsia="仿宋" w:hAnsi="仿宋" w:hint="eastAsia"/>
          <w:bCs/>
          <w:sz w:val="32"/>
        </w:rPr>
        <w:t>面试</w:t>
      </w:r>
      <w:r w:rsidRPr="00A34F7B">
        <w:rPr>
          <w:rFonts w:ascii="仿宋" w:eastAsia="仿宋" w:hAnsi="仿宋" w:hint="eastAsia"/>
          <w:bCs/>
          <w:sz w:val="32"/>
        </w:rPr>
        <w:t>×</w:t>
      </w:r>
      <w:r>
        <w:rPr>
          <w:rFonts w:ascii="仿宋" w:eastAsia="仿宋" w:hAnsi="仿宋"/>
          <w:bCs/>
          <w:sz w:val="32"/>
        </w:rPr>
        <w:t>5</w:t>
      </w:r>
      <w:r w:rsidRPr="00A34F7B">
        <w:rPr>
          <w:rFonts w:ascii="仿宋" w:eastAsia="仿宋" w:hAnsi="仿宋" w:hint="eastAsia"/>
          <w:bCs/>
          <w:sz w:val="32"/>
        </w:rPr>
        <w:t>0%</w:t>
      </w:r>
      <w:r>
        <w:rPr>
          <w:rFonts w:ascii="仿宋" w:eastAsia="仿宋" w:hAnsi="仿宋" w:hint="eastAsia"/>
          <w:bCs/>
          <w:sz w:val="32"/>
        </w:rPr>
        <w:t>）</w:t>
      </w:r>
      <w:r w:rsidRPr="00A34F7B">
        <w:rPr>
          <w:rFonts w:ascii="仿宋" w:eastAsia="仿宋" w:hAnsi="仿宋" w:hint="eastAsia"/>
          <w:bCs/>
          <w:sz w:val="32"/>
        </w:rPr>
        <w:t>×</w:t>
      </w:r>
      <w:r>
        <w:rPr>
          <w:rFonts w:ascii="仿宋" w:eastAsia="仿宋" w:hAnsi="仿宋"/>
          <w:bCs/>
          <w:sz w:val="32"/>
        </w:rPr>
        <w:t>6</w:t>
      </w:r>
      <w:r w:rsidRPr="00A34F7B">
        <w:rPr>
          <w:rFonts w:ascii="仿宋" w:eastAsia="仿宋" w:hAnsi="仿宋" w:hint="eastAsia"/>
          <w:bCs/>
          <w:sz w:val="32"/>
        </w:rPr>
        <w:t>0%。</w:t>
      </w:r>
    </w:p>
    <w:p w:rsidR="004C4AA6" w:rsidRPr="00934169" w:rsidRDefault="004C4AA6" w:rsidP="004C4AA6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四、拟聘人员确定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F4462C">
        <w:rPr>
          <w:rFonts w:ascii="仿宋" w:eastAsia="仿宋" w:hAnsi="仿宋" w:hint="eastAsia"/>
          <w:sz w:val="32"/>
          <w:szCs w:val="32"/>
        </w:rPr>
        <w:t>根据招聘计划数和报考人员考试最终成绩，</w:t>
      </w:r>
      <w:r w:rsidRPr="00E71B3F">
        <w:rPr>
          <w:rFonts w:ascii="黑体" w:eastAsia="黑体" w:hAnsi="黑体" w:hint="eastAsia"/>
          <w:sz w:val="32"/>
          <w:szCs w:val="32"/>
        </w:rPr>
        <w:t>从高分到低分，</w:t>
      </w:r>
      <w:r w:rsidRPr="00E71B3F">
        <w:rPr>
          <w:rFonts w:ascii="黑体" w:eastAsia="黑体" w:hAnsi="黑体" w:hint="eastAsia"/>
          <w:bCs/>
          <w:sz w:val="32"/>
        </w:rPr>
        <w:t>按1∶1比例等额确定拟聘人员，</w:t>
      </w:r>
      <w:r w:rsidRPr="00E71B3F">
        <w:rPr>
          <w:rFonts w:ascii="黑体" w:eastAsia="黑体" w:hAnsi="黑体" w:hint="eastAsia"/>
          <w:sz w:val="32"/>
          <w:szCs w:val="32"/>
        </w:rPr>
        <w:t>如考试最终成绩相同，以复试成绩得分高者优先，如再相同，采取加试方式确定最终人选，</w:t>
      </w:r>
      <w:r w:rsidRPr="00E71B3F">
        <w:rPr>
          <w:rFonts w:ascii="黑体" w:eastAsia="黑体" w:hAnsi="黑体" w:hint="eastAsia"/>
          <w:bCs/>
          <w:sz w:val="32"/>
        </w:rPr>
        <w:t>并进行公示。对体检、考察、公示或因报考人员个人原因出现缺额的，按照规定程序和时限，在同岗位报考人员中，按考试最终成绩从高分到低分依次等额递补，递补各不超过两次。如递补者考试</w:t>
      </w:r>
      <w:r w:rsidRPr="00E71B3F">
        <w:rPr>
          <w:rFonts w:ascii="黑体" w:eastAsia="黑体" w:hAnsi="黑体" w:hint="eastAsia"/>
          <w:sz w:val="32"/>
          <w:szCs w:val="32"/>
        </w:rPr>
        <w:t>最终</w:t>
      </w:r>
      <w:r w:rsidRPr="00E71B3F">
        <w:rPr>
          <w:rFonts w:ascii="黑体" w:eastAsia="黑体" w:hAnsi="黑体" w:hint="eastAsia"/>
          <w:bCs/>
          <w:sz w:val="32"/>
        </w:rPr>
        <w:t>成绩相同，以复试成绩得分高者优先，如再相同，采取加试方式确定最终人选。</w:t>
      </w:r>
      <w:r w:rsidRPr="00934169">
        <w:rPr>
          <w:rFonts w:ascii="仿宋" w:eastAsia="仿宋" w:hAnsi="仿宋" w:hint="eastAsia"/>
          <w:bCs/>
          <w:sz w:val="32"/>
        </w:rPr>
        <w:t>其他相关要求见《</w:t>
      </w:r>
      <w:r>
        <w:rPr>
          <w:rFonts w:ascii="仿宋" w:eastAsia="仿宋" w:hAnsi="仿宋"/>
          <w:bCs/>
          <w:sz w:val="32"/>
        </w:rPr>
        <w:t>2022</w:t>
      </w:r>
      <w:r w:rsidRPr="00934169">
        <w:rPr>
          <w:rFonts w:ascii="仿宋" w:eastAsia="仿宋" w:hAnsi="仿宋" w:hint="eastAsia"/>
          <w:bCs/>
          <w:sz w:val="32"/>
        </w:rPr>
        <w:t>年度安徽工商职业学院公开招聘</w:t>
      </w:r>
      <w:r>
        <w:rPr>
          <w:rFonts w:ascii="仿宋" w:eastAsia="仿宋" w:hAnsi="仿宋" w:hint="eastAsia"/>
          <w:bCs/>
          <w:sz w:val="32"/>
        </w:rPr>
        <w:t>管理岗位</w:t>
      </w:r>
      <w:r w:rsidRPr="00934169">
        <w:rPr>
          <w:rFonts w:ascii="仿宋" w:eastAsia="仿宋" w:hAnsi="仿宋" w:hint="eastAsia"/>
          <w:bCs/>
          <w:sz w:val="32"/>
        </w:rPr>
        <w:t>工作人员公告》。</w:t>
      </w:r>
    </w:p>
    <w:p w:rsidR="004C4AA6" w:rsidRPr="00934169" w:rsidRDefault="004C4AA6" w:rsidP="004C4AA6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五、监督电话与联系方式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1.监督电话：学校纪委书记室0551-65658112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lastRenderedPageBreak/>
        <w:t>学校纪委监察室0551-65658122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2.联系方式：如有异议，请与组织人事处联系。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联系电话：0551-65658120，0551-6565</w:t>
      </w:r>
      <w:r>
        <w:rPr>
          <w:rFonts w:ascii="仿宋" w:eastAsia="仿宋" w:hAnsi="仿宋"/>
          <w:bCs/>
          <w:sz w:val="32"/>
        </w:rPr>
        <w:t>9698</w:t>
      </w:r>
      <w:r w:rsidRPr="00934169">
        <w:rPr>
          <w:rFonts w:ascii="仿宋" w:eastAsia="仿宋" w:hAnsi="仿宋" w:hint="eastAsia"/>
          <w:bCs/>
          <w:sz w:val="32"/>
        </w:rPr>
        <w:t>，</w:t>
      </w:r>
      <w:r w:rsidRPr="00934169">
        <w:rPr>
          <w:rFonts w:ascii="Calibri" w:eastAsia="仿宋" w:hAnsi="Calibri" w:cs="Calibri"/>
          <w:bCs/>
          <w:sz w:val="32"/>
        </w:rPr>
        <w:t> </w:t>
      </w:r>
      <w:r w:rsidRPr="00934169">
        <w:rPr>
          <w:rFonts w:ascii="仿宋" w:eastAsia="仿宋" w:hAnsi="仿宋" w:hint="eastAsia"/>
          <w:bCs/>
          <w:sz w:val="32"/>
        </w:rPr>
        <w:t>0551-65659938。</w:t>
      </w:r>
    </w:p>
    <w:p w:rsidR="004C4AA6" w:rsidRPr="00934169" w:rsidRDefault="004C4AA6" w:rsidP="004C4AA6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联系人：娄老师、赵老师、张老师、</w:t>
      </w:r>
      <w:r>
        <w:rPr>
          <w:rFonts w:ascii="仿宋" w:eastAsia="仿宋" w:hAnsi="仿宋" w:hint="eastAsia"/>
          <w:bCs/>
          <w:sz w:val="32"/>
        </w:rPr>
        <w:t>陈</w:t>
      </w:r>
      <w:r w:rsidRPr="00934169">
        <w:rPr>
          <w:rFonts w:ascii="仿宋" w:eastAsia="仿宋" w:hAnsi="仿宋" w:hint="eastAsia"/>
          <w:bCs/>
          <w:sz w:val="32"/>
        </w:rPr>
        <w:t>老师</w:t>
      </w:r>
    </w:p>
    <w:p w:rsidR="004C4AA6" w:rsidRDefault="004C4AA6" w:rsidP="004C4AA6">
      <w:pPr>
        <w:spacing w:line="360" w:lineRule="auto"/>
        <w:rPr>
          <w:rFonts w:ascii="仿宋" w:eastAsia="仿宋" w:hAnsi="仿宋"/>
          <w:bCs/>
          <w:sz w:val="32"/>
        </w:rPr>
      </w:pPr>
    </w:p>
    <w:p w:rsidR="004C4AA6" w:rsidRDefault="004C4AA6" w:rsidP="004C4AA6">
      <w:pPr>
        <w:spacing w:line="360" w:lineRule="auto"/>
        <w:rPr>
          <w:rFonts w:ascii="仿宋" w:eastAsia="仿宋" w:hAnsi="仿宋"/>
          <w:bCs/>
          <w:sz w:val="32"/>
        </w:rPr>
      </w:pPr>
    </w:p>
    <w:p w:rsidR="004C4AA6" w:rsidRPr="00C402CF" w:rsidRDefault="004C4AA6" w:rsidP="004C4AA6">
      <w:pPr>
        <w:spacing w:line="360" w:lineRule="auto"/>
        <w:ind w:firstLineChars="1500" w:firstLine="4800"/>
        <w:rPr>
          <w:rFonts w:ascii="仿宋" w:eastAsia="仿宋" w:hAnsi="仿宋"/>
          <w:bCs/>
          <w:sz w:val="32"/>
        </w:rPr>
      </w:pPr>
      <w:r>
        <w:rPr>
          <w:rFonts w:ascii="仿宋" w:eastAsia="仿宋" w:hAnsi="仿宋"/>
          <w:bCs/>
          <w:sz w:val="32"/>
        </w:rPr>
        <w:t>2022</w:t>
      </w:r>
      <w:r w:rsidRPr="00934169">
        <w:rPr>
          <w:rFonts w:ascii="仿宋" w:eastAsia="仿宋" w:hAnsi="仿宋" w:hint="eastAsia"/>
          <w:bCs/>
          <w:sz w:val="32"/>
        </w:rPr>
        <w:t>年</w:t>
      </w:r>
      <w:r>
        <w:rPr>
          <w:rFonts w:ascii="仿宋" w:eastAsia="仿宋" w:hAnsi="仿宋"/>
          <w:bCs/>
          <w:sz w:val="32"/>
        </w:rPr>
        <w:t>6</w:t>
      </w:r>
      <w:r w:rsidRPr="00934169">
        <w:rPr>
          <w:rFonts w:ascii="仿宋" w:eastAsia="仿宋" w:hAnsi="仿宋" w:hint="eastAsia"/>
          <w:bCs/>
          <w:sz w:val="32"/>
        </w:rPr>
        <w:t>月</w:t>
      </w:r>
      <w:r>
        <w:rPr>
          <w:rFonts w:ascii="仿宋" w:eastAsia="仿宋" w:hAnsi="仿宋"/>
          <w:bCs/>
          <w:sz w:val="32"/>
        </w:rPr>
        <w:t>7</w:t>
      </w:r>
      <w:r w:rsidRPr="00934169">
        <w:rPr>
          <w:rFonts w:ascii="仿宋" w:eastAsia="仿宋" w:hAnsi="仿宋" w:hint="eastAsia"/>
          <w:bCs/>
          <w:sz w:val="32"/>
        </w:rPr>
        <w:t>日</w:t>
      </w:r>
    </w:p>
    <w:p w:rsidR="00E6599C" w:rsidRDefault="00E6599C"/>
    <w:sectPr w:rsidR="00E6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E2" w:rsidRDefault="003129E2" w:rsidP="004C4AA6">
      <w:r>
        <w:separator/>
      </w:r>
    </w:p>
  </w:endnote>
  <w:endnote w:type="continuationSeparator" w:id="0">
    <w:p w:rsidR="003129E2" w:rsidRDefault="003129E2" w:rsidP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E2" w:rsidRDefault="003129E2" w:rsidP="004C4AA6">
      <w:r>
        <w:separator/>
      </w:r>
    </w:p>
  </w:footnote>
  <w:footnote w:type="continuationSeparator" w:id="0">
    <w:p w:rsidR="003129E2" w:rsidRDefault="003129E2" w:rsidP="004C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5"/>
    <w:rsid w:val="003129E2"/>
    <w:rsid w:val="004C4AA6"/>
    <w:rsid w:val="00843C06"/>
    <w:rsid w:val="00A701D5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5B886-5B06-4D51-81B8-C287B1C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2022-06-07T07:14:00Z</dcterms:created>
  <dcterms:modified xsi:type="dcterms:W3CDTF">2022-06-07T07:18:00Z</dcterms:modified>
</cp:coreProperties>
</file>