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大兴区魏善庄镇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招聘临时工作人员报名表</w:t>
      </w:r>
    </w:p>
    <w:bookmarkEnd w:id="0"/>
    <w:p>
      <w:pPr>
        <w:pStyle w:val="2"/>
        <w:rPr>
          <w:rFonts w:hint="eastAsia" w:eastAsia="方正小标宋简体"/>
          <w:sz w:val="18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  <w:t>报考岗位：</w:t>
      </w:r>
    </w:p>
    <w:tbl>
      <w:tblPr>
        <w:tblStyle w:val="3"/>
        <w:tblW w:w="99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87"/>
        <w:gridCol w:w="386"/>
        <w:gridCol w:w="386"/>
        <w:gridCol w:w="386"/>
        <w:gridCol w:w="51"/>
        <w:gridCol w:w="261"/>
        <w:gridCol w:w="50"/>
        <w:gridCol w:w="296"/>
        <w:gridCol w:w="296"/>
        <w:gridCol w:w="24"/>
        <w:gridCol w:w="176"/>
        <w:gridCol w:w="96"/>
        <w:gridCol w:w="92"/>
        <w:gridCol w:w="72"/>
        <w:gridCol w:w="133"/>
        <w:gridCol w:w="299"/>
        <w:gridCol w:w="59"/>
        <w:gridCol w:w="237"/>
        <w:gridCol w:w="299"/>
        <w:gridCol w:w="82"/>
        <w:gridCol w:w="170"/>
        <w:gridCol w:w="45"/>
        <w:gridCol w:w="24"/>
        <w:gridCol w:w="273"/>
        <w:gridCol w:w="296"/>
        <w:gridCol w:w="296"/>
        <w:gridCol w:w="296"/>
        <w:gridCol w:w="20"/>
        <w:gridCol w:w="277"/>
        <w:gridCol w:w="549"/>
        <w:gridCol w:w="549"/>
        <w:gridCol w:w="320"/>
        <w:gridCol w:w="683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62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9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 三</w:t>
            </w:r>
          </w:p>
        </w:tc>
        <w:tc>
          <w:tcPr>
            <w:tcW w:w="92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27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857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81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汉族</w:t>
            </w:r>
          </w:p>
        </w:tc>
        <w:tc>
          <w:tcPr>
            <w:tcW w:w="82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86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78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1983.02</w:t>
            </w: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大兴</w:t>
            </w:r>
          </w:p>
        </w:tc>
        <w:tc>
          <w:tcPr>
            <w:tcW w:w="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康状 况</w:t>
            </w:r>
          </w:p>
        </w:tc>
        <w:tc>
          <w:tcPr>
            <w:tcW w:w="1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健康</w:t>
            </w:r>
          </w:p>
        </w:tc>
        <w:tc>
          <w:tcPr>
            <w:tcW w:w="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已婚 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7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在职学历</w:t>
            </w: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研究生</w:t>
            </w:r>
          </w:p>
        </w:tc>
        <w:tc>
          <w:tcPr>
            <w:tcW w:w="17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5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</w:t>
            </w:r>
          </w:p>
        </w:tc>
        <w:tc>
          <w:tcPr>
            <w:tcW w:w="129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4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-参加工作年（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11</w:t>
            </w:r>
            <w:r>
              <w:rPr>
                <w:rFonts w:hint="eastAsia"/>
                <w:color w:val="FF0000"/>
                <w:szCs w:val="21"/>
              </w:rPr>
              <w:t>年）</w:t>
            </w:r>
          </w:p>
        </w:tc>
        <w:tc>
          <w:tcPr>
            <w:tcW w:w="11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4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助理政工师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28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单位全称</w:t>
            </w:r>
          </w:p>
        </w:tc>
        <w:tc>
          <w:tcPr>
            <w:tcW w:w="14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 存放地</w:t>
            </w:r>
          </w:p>
        </w:tc>
        <w:tc>
          <w:tcPr>
            <w:tcW w:w="46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如实填写即可，应届毕业生写学校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与户口本填写一致</w:t>
            </w:r>
          </w:p>
        </w:tc>
        <w:tc>
          <w:tcPr>
            <w:tcW w:w="14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详细地址，大兴区黄村镇艺苑桐城8-1-201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写随时能保持联系的电话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院系/专业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1998.09-2001.07</w:t>
            </w:r>
          </w:p>
        </w:tc>
        <w:tc>
          <w:tcPr>
            <w:tcW w:w="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北京四中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高中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2001.09-2005.07</w:t>
            </w:r>
          </w:p>
        </w:tc>
        <w:tc>
          <w:tcPr>
            <w:tcW w:w="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2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2006.09-2009.07</w:t>
            </w:r>
          </w:p>
        </w:tc>
        <w:tc>
          <w:tcPr>
            <w:tcW w:w="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北京大学（在职）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研究生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47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3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2005.08-至今</w:t>
            </w:r>
          </w:p>
        </w:tc>
        <w:tc>
          <w:tcPr>
            <w:tcW w:w="33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某某公司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人力资源部经理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人事管理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857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02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0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00" w:type="dxa"/>
            <w:gridSpan w:val="8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1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1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102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02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6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家庭成员有以上四类的必填</w:t>
            </w:r>
          </w:p>
        </w:tc>
        <w:tc>
          <w:tcPr>
            <w:tcW w:w="1102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4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972" w:type="dxa"/>
            <w:gridSpan w:val="34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一、本人符合报名条件的要求，在报名表中填写的个人信息均准确、真实。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二、资格审查时，本人提供的毕业证书、学位或学历证书、身份证明等证件的原件均符合国家规定且真实、有效。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三、本人参加工作时间、从事相关专业工作时间均与实际相符。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四、考试时遵守考场规则，不作弊，不请人代考。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五、符合报考工作相关回避要求。凡与招聘单位负责人及负责招聘工作的相关人员有夫妻关系、直系血亲关系、三代以内旁系血亲关系或者近姻亲关系的应聘人员，不得应聘该单位秘书、人事、财务、纪检监察岗位，以及与单位负责人有直接上下级关系的岗位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六、如本人有违背上述任何一款的情况，愿承担由此而造成的一切后果。</w:t>
            </w:r>
          </w:p>
          <w:p>
            <w:pPr>
              <w:spacing w:line="2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color w:val="FF0000"/>
                <w:sz w:val="24"/>
              </w:rPr>
              <w:t>本人亲笔签名日期必填</w:t>
            </w:r>
            <w:r>
              <w:rPr>
                <w:rFonts w:hint="eastAsia" w:ascii="宋体" w:hAnsi="宋体"/>
                <w:sz w:val="24"/>
              </w:rPr>
              <w:t xml:space="preserve">   年   月    日</w:t>
            </w: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200" w:type="dxa"/>
            <w:gridSpan w:val="2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招聘单位初审意见</w:t>
            </w:r>
          </w:p>
        </w:tc>
        <w:tc>
          <w:tcPr>
            <w:tcW w:w="4734" w:type="dxa"/>
            <w:gridSpan w:val="13"/>
            <w:vAlign w:val="center"/>
          </w:tcPr>
          <w:p>
            <w:pPr>
              <w:spacing w:line="300" w:lineRule="exact"/>
              <w:ind w:firstLine="1116" w:firstLineChars="397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主管部门复审意见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0" w:hRule="atLeast"/>
        </w:trPr>
        <w:tc>
          <w:tcPr>
            <w:tcW w:w="5200" w:type="dxa"/>
            <w:gridSpan w:val="22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734" w:type="dxa"/>
            <w:gridSpan w:val="13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资格复审人：（签名）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spacing w:line="300" w:lineRule="exact"/>
              <w:ind w:firstLine="422" w:firstLineChars="200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176E3F3-57E3-45C5-BB2E-347FB736F31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5404DD-1C28-4875-9A19-2B1A158009A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3950284-C69E-40D2-828A-AF5DC1EDC09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48D1500-A08F-4135-BF68-DFAF075B5F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EzMjhjYzAyOGQ2M2M1OWQ1ODAyZTg4N2UwN2UifQ=="/>
  </w:docVars>
  <w:rsids>
    <w:rsidRoot w:val="79D94D84"/>
    <w:rsid w:val="79D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spacing w:before="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2022-06-09T06:27:00Z</dcterms:created>
  <dc:creator>米露露</dc:creator>
  <cp:lastModifiedBy>米露露</cp:lastModifiedBy>
  <dcterms:modified xsi:type="dcterms:W3CDTF">2022-06-09T06:28:13Z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1E505A36638A47B58553E24EC78F5B23</vt:lpwstr>
  </property>
</Properties>
</file>