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Times New Roman" w:hAnsi="Times New Roman" w:eastAsia="方正黑体简体"/>
          <w:b/>
          <w:bCs/>
          <w:sz w:val="32"/>
          <w:szCs w:val="32"/>
        </w:rPr>
      </w:pPr>
      <w:r>
        <w:rPr>
          <w:rFonts w:ascii="Times New Roman" w:hAnsi="Times New Roman" w:eastAsia="方正黑体简体"/>
          <w:b/>
          <w:bCs/>
          <w:sz w:val="32"/>
          <w:szCs w:val="32"/>
        </w:rPr>
        <w:t>附件1</w:t>
      </w:r>
    </w:p>
    <w:p>
      <w:pPr>
        <w:pStyle w:val="2"/>
        <w:spacing w:line="560" w:lineRule="exact"/>
        <w:jc w:val="center"/>
        <w:rPr>
          <w:rFonts w:ascii="Times New Roman" w:hAnsi="Times New Roman" w:eastAsia="方正仿宋简体"/>
          <w:b/>
          <w:bCs/>
          <w:sz w:val="36"/>
          <w:szCs w:val="36"/>
        </w:rPr>
      </w:pPr>
      <w:bookmarkStart w:id="0" w:name="_GoBack"/>
      <w:r>
        <w:rPr>
          <w:rFonts w:ascii="Times New Roman" w:hAnsi="方正小标宋简体" w:eastAsia="方正小标宋简体"/>
          <w:b/>
          <w:kern w:val="0"/>
          <w:sz w:val="36"/>
          <w:szCs w:val="36"/>
          <w:lang w:bidi="ar"/>
        </w:rPr>
        <w:t>仪陇</w:t>
      </w:r>
      <w:r>
        <w:rPr>
          <w:rFonts w:ascii="Times New Roman" w:hAnsi="方正小标宋简体" w:eastAsia="方正小标宋简体" w:cs="Times New Roman"/>
          <w:b/>
          <w:kern w:val="0"/>
          <w:sz w:val="36"/>
          <w:szCs w:val="36"/>
          <w:lang w:bidi="ar"/>
        </w:rPr>
        <w:t>县</w:t>
      </w:r>
      <w:r>
        <w:rPr>
          <w:rFonts w:hint="eastAsia" w:ascii="Times New Roman" w:hAnsi="方正小标宋简体" w:eastAsia="方正小标宋简体" w:cs="Times New Roman"/>
          <w:b/>
          <w:kern w:val="0"/>
          <w:sz w:val="36"/>
          <w:szCs w:val="36"/>
          <w:lang w:eastAsia="zh-CN" w:bidi="ar"/>
        </w:rPr>
        <w:t>综合行政执法局</w:t>
      </w:r>
      <w:r>
        <w:rPr>
          <w:rFonts w:ascii="Times New Roman" w:hAnsi="方正小标宋简体" w:eastAsia="方正小标宋简体" w:cs="Times New Roman"/>
          <w:b/>
          <w:kern w:val="0"/>
          <w:sz w:val="36"/>
          <w:szCs w:val="36"/>
          <w:lang w:bidi="ar"/>
        </w:rPr>
        <w:t>公开</w:t>
      </w:r>
      <w:r>
        <w:rPr>
          <w:rFonts w:ascii="Times New Roman" w:hAnsi="方正小标宋简体" w:eastAsia="方正小标宋简体"/>
          <w:b/>
          <w:kern w:val="0"/>
          <w:sz w:val="36"/>
          <w:szCs w:val="36"/>
          <w:lang w:bidi="ar"/>
        </w:rPr>
        <w:t>考调工作人员</w:t>
      </w:r>
      <w:r>
        <w:rPr>
          <w:rFonts w:hint="eastAsia" w:ascii="Times New Roman" w:hAnsi="方正小标宋简体" w:eastAsia="方正小标宋简体"/>
          <w:b/>
          <w:kern w:val="0"/>
          <w:sz w:val="36"/>
          <w:szCs w:val="36"/>
          <w:lang w:eastAsia="zh-CN" w:bidi="ar"/>
        </w:rPr>
        <w:t>职位</w:t>
      </w:r>
      <w:r>
        <w:rPr>
          <w:rFonts w:ascii="Times New Roman" w:hAnsi="方正小标宋简体" w:eastAsia="方正小标宋简体"/>
          <w:b/>
          <w:kern w:val="0"/>
          <w:sz w:val="36"/>
          <w:szCs w:val="36"/>
          <w:lang w:bidi="ar"/>
        </w:rPr>
        <w:t>表</w:t>
      </w:r>
    </w:p>
    <w:bookmarkEnd w:id="0"/>
    <w:tbl>
      <w:tblPr>
        <w:tblStyle w:val="3"/>
        <w:tblW w:w="126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2"/>
        <w:gridCol w:w="1390"/>
        <w:gridCol w:w="1200"/>
        <w:gridCol w:w="2003"/>
        <w:gridCol w:w="1097"/>
        <w:gridCol w:w="1123"/>
        <w:gridCol w:w="1143"/>
        <w:gridCol w:w="1034"/>
        <w:gridCol w:w="983"/>
        <w:gridCol w:w="9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  <w:tblHeader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黑体简体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方正黑体简体" w:eastAsia="方正黑体简体"/>
                <w:b/>
                <w:kern w:val="0"/>
                <w:sz w:val="28"/>
                <w:szCs w:val="28"/>
                <w:lang w:bidi="ar"/>
              </w:rPr>
              <w:t>考调</w:t>
            </w:r>
            <w:r>
              <w:rPr>
                <w:rFonts w:hint="eastAsia" w:ascii="Times New Roman" w:hAnsi="方正黑体简体" w:eastAsia="方正黑体简体"/>
                <w:b/>
                <w:kern w:val="0"/>
                <w:sz w:val="28"/>
                <w:szCs w:val="28"/>
                <w:lang w:eastAsia="zh-CN" w:bidi="ar"/>
              </w:rPr>
              <w:t>单位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黑体简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黑体简体"/>
                <w:b/>
                <w:sz w:val="28"/>
                <w:szCs w:val="28"/>
                <w:lang w:eastAsia="zh-CN"/>
              </w:rPr>
              <w:t>机构性质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黑体简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黑体简体"/>
                <w:b/>
                <w:sz w:val="28"/>
                <w:szCs w:val="28"/>
                <w:lang w:eastAsia="zh-CN"/>
              </w:rPr>
              <w:t>职位名称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黑体简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方正黑体简体" w:eastAsia="方正黑体简体"/>
                <w:b/>
                <w:kern w:val="0"/>
                <w:sz w:val="28"/>
                <w:szCs w:val="28"/>
                <w:lang w:eastAsia="zh-CN" w:bidi="ar"/>
              </w:rPr>
              <w:t>拟任</w:t>
            </w:r>
            <w:r>
              <w:rPr>
                <w:rFonts w:hint="eastAsia" w:ascii="Times New Roman" w:hAnsi="方正黑体简体" w:eastAsia="方正黑体简体"/>
                <w:b/>
                <w:kern w:val="0"/>
                <w:sz w:val="28"/>
                <w:szCs w:val="28"/>
                <w:lang w:bidi="ar"/>
              </w:rPr>
              <w:t>职位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方正黑体简体" w:eastAsia="方正黑体简体"/>
                <w:b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方正黑体简体" w:eastAsia="方正黑体简体"/>
                <w:b/>
                <w:kern w:val="0"/>
                <w:sz w:val="28"/>
                <w:szCs w:val="28"/>
                <w:lang w:eastAsia="zh-CN" w:bidi="ar"/>
              </w:rPr>
              <w:t>考录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方正黑体简体" w:eastAsia="方正黑体简体"/>
                <w:b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方正黑体简体" w:eastAsia="方正黑体简体"/>
                <w:b/>
                <w:kern w:val="0"/>
                <w:sz w:val="28"/>
                <w:szCs w:val="28"/>
                <w:lang w:eastAsia="zh-CN" w:bidi="ar"/>
              </w:rPr>
              <w:t>范围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方正黑体简体" w:eastAsia="方正黑体简体"/>
                <w:b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方正黑体简体" w:eastAsia="方正黑体简体"/>
                <w:b/>
                <w:kern w:val="0"/>
                <w:sz w:val="28"/>
                <w:szCs w:val="28"/>
                <w:lang w:eastAsia="zh-CN" w:bidi="ar"/>
              </w:rPr>
              <w:t>考调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方正黑体简体" w:eastAsia="方正黑体简体"/>
                <w:b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方正黑体简体" w:eastAsia="方正黑体简体"/>
                <w:b/>
                <w:kern w:val="0"/>
                <w:sz w:val="28"/>
                <w:szCs w:val="28"/>
                <w:lang w:eastAsia="zh-CN" w:bidi="ar"/>
              </w:rPr>
              <w:t>名额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方正黑体简体" w:eastAsia="方正黑体简体"/>
                <w:b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方正黑体简体" w:eastAsia="方正黑体简体"/>
                <w:b/>
                <w:kern w:val="0"/>
                <w:sz w:val="28"/>
                <w:szCs w:val="28"/>
                <w:lang w:eastAsia="zh-CN" w:bidi="ar"/>
              </w:rPr>
              <w:t>学历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方正黑体简体" w:eastAsia="方正黑体简体"/>
                <w:b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方正黑体简体" w:eastAsia="方正黑体简体"/>
                <w:b/>
                <w:kern w:val="0"/>
                <w:sz w:val="28"/>
                <w:szCs w:val="28"/>
                <w:lang w:eastAsia="zh-CN" w:bidi="ar"/>
              </w:rPr>
              <w:t>学位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黑体简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Times New Roman" w:hAnsi="方正黑体简体" w:eastAsia="方正黑体简体"/>
                <w:b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方正黑体简体" w:eastAsia="方正黑体简体"/>
                <w:b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方正黑体简体" w:eastAsia="方正黑体简体"/>
                <w:b/>
                <w:kern w:val="0"/>
                <w:sz w:val="28"/>
                <w:szCs w:val="28"/>
                <w:lang w:eastAsia="zh-CN" w:bidi="ar"/>
              </w:rPr>
              <w:t>年龄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方正黑体简体" w:eastAsia="方正黑体简体"/>
                <w:b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方正黑体简体" w:eastAsia="方正黑体简体"/>
                <w:b/>
                <w:kern w:val="0"/>
                <w:sz w:val="28"/>
                <w:szCs w:val="28"/>
                <w:lang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9" w:hRule="atLeast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eastAsia="zh-CN" w:bidi="ar"/>
              </w:rPr>
              <w:t>仪陇县综合行政执法局（综合行政执法大队）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eastAsia="zh-CN" w:bidi="ar"/>
              </w:rPr>
              <w:t>参公管理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eastAsia="zh-CN" w:bidi="ar"/>
              </w:rPr>
              <w:t>文秘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eastAsia="zh-CN" w:bidi="ar"/>
              </w:rPr>
              <w:t>四级主任科员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eastAsia="zh-CN" w:bidi="ar"/>
              </w:rPr>
              <w:t>及以下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eastAsia="zh-CN" w:bidi="ar"/>
              </w:rPr>
              <w:t>全市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eastAsia="zh-CN" w:bidi="ar"/>
              </w:rPr>
              <w:t>全日制本科及以上，学士以上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eastAsia="zh-CN" w:bidi="ar"/>
              </w:rPr>
              <w:t>中国语言文学类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val="en-US" w:eastAsia="zh-CN" w:bidi="ar"/>
              </w:rPr>
              <w:t>不超过35周岁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0NzA0ODIzZGRlYjlkMmI4ODY1YzcwZmEyYmEzOWUifQ=="/>
  </w:docVars>
  <w:rsids>
    <w:rsidRoot w:val="1C8C1757"/>
    <w:rsid w:val="1C8C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2022-06-15T00:31:00Z</dcterms:created>
  <dc:creator>唯美</dc:creator>
  <cp:lastModifiedBy>唯美</cp:lastModifiedBy>
  <dcterms:modified xsi:type="dcterms:W3CDTF">2022-06-15T00:32:03Z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F99398465447452EB71E3ACB604240E1</vt:lpwstr>
  </property>
</Properties>
</file>