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baseline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</w:rPr>
        <w:t>附</w:t>
      </w:r>
      <w:r>
        <w:rPr>
          <w:rFonts w:hint="eastAsia" w:ascii="仿宋" w:hAnsi="仿宋" w:eastAsia="仿宋" w:cs="仿宋"/>
          <w:sz w:val="32"/>
          <w:szCs w:val="24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1：</w:t>
      </w:r>
    </w:p>
    <w:p>
      <w:pPr>
        <w:pStyle w:val="2"/>
        <w:spacing w:line="600" w:lineRule="exact"/>
        <w:jc w:val="center"/>
        <w:rPr>
          <w:rFonts w:hint="eastAsia"/>
        </w:rPr>
      </w:pPr>
      <w:r>
        <w:rPr>
          <w:rStyle w:val="6"/>
          <w:rFonts w:hint="eastAsia" w:ascii="宋体" w:hAnsi="宋体" w:eastAsia="宋体" w:cs="宋体"/>
          <w:b/>
          <w:bCs/>
          <w:lang w:bidi="ar"/>
        </w:rPr>
        <w:t>2022年湾里中小学</w:t>
      </w:r>
      <w:r>
        <w:rPr>
          <w:rStyle w:val="6"/>
          <w:rFonts w:hint="eastAsia" w:ascii="宋体" w:hAnsi="宋体" w:eastAsia="宋体" w:cs="宋体"/>
          <w:b/>
          <w:bCs/>
          <w:lang w:eastAsia="zh-CN" w:bidi="ar"/>
        </w:rPr>
        <w:t>、幼儿园</w:t>
      </w:r>
      <w:r>
        <w:rPr>
          <w:rStyle w:val="6"/>
          <w:rFonts w:hint="eastAsia" w:ascii="宋体" w:hAnsi="宋体" w:eastAsia="宋体" w:cs="宋体"/>
          <w:b/>
          <w:bCs/>
          <w:lang w:bidi="ar"/>
        </w:rPr>
        <w:t>编外教师招聘岗位信息表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716"/>
        <w:gridCol w:w="1305"/>
        <w:gridCol w:w="4185"/>
        <w:gridCol w:w="840"/>
        <w:gridCol w:w="6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1.具有小学及以上语文学科教师资格证；2.本科及以上学历；3.年龄35周岁以下。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考生按照考试总成绩由高到低选择岗位，总分相同的面试成绩高者优先。具体岗位为：南昌二十八中教育集团湾里实验学校1名，湾里三小3名，湾里四小1名。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小学数学A岗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1.具有小学及以上数学学科教师资格证；2.本科及以上学历；3.年龄35周岁以下；4.限男性。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该岗位与小学数学B岗考生按照考试总成绩由高到低选择岗位，总分相同的面试成绩高者优先。如该岗位面试之后拟聘人数小于计划数，则剩余计划数用于同学段同学科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女性岗位。具体岗位为：湾里二小1名、湾里三小2名、湾里四小2名、湾里五小3名。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小学数学B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（202岗）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1.具有小学及以上数学学科教师资格证；2.本科及以上学历；3.年龄35周岁以下；4.限女性。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该岗位与小学数学A岗考生按照考试总成绩由高到低选择岗位，总分相同的面试成绩高者优先。如该岗位面试之后拟聘人数小于计划数，则剩余计划数用于同学段同学科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男性岗位。具体岗位为：湾里二小1名、湾里三小2名、湾里四小2名、湾里五小3名。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小学英语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1.具有小学及以上英语学科教师资格证；2.英语相关专业；3.本科及以上学历；4.年龄35周岁以下。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湾里三小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小学心理健康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(401岗）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1.具有小学及以上心理健康学科教师资格证；2.本科及以上学历；3.年龄35周岁以下。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小学体育与健康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1.具有小学及以上体育学科教师资格证；2.体育相关专业；3.本科及以上学历；4.年龄35周岁以下。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小学科学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1.具有小学科学学科教师资格证；2.本科及以上学历；3.年龄35周岁以下。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初中语文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701岗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1.具有初中及以上语文学科教师资格证；2.语文相关专业；3.本科及以上学历；4.年龄35周岁以下。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初中数学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1.具有初中及以上数学学科教师资格证；2.数学相关专业；3.本科及以上学历；4.年龄35周岁以下。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初中英语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1.具有初中及以上英语学科教师资格证；2.英语相关专业；3.本科及以上学历；4.年龄35周岁以下。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考生按照考试总成绩由高到低选择岗位，总分相同的面试成绩高者优先。具体岗位为：湾里二中1名，南昌二十八中教育集团湾里实验学校1名。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初中物理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110岗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1.具有初中及以上物理学科教师资格证；2.物理相关专业；3.本科及以上学历；4.年龄35周岁以下。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初中道德与法治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1.具有初中及以上思想品德学科教师资格证；2.道德与法治相关专业；3.本科及以上学历；4.年龄35周岁以下。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初中化学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112岗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1.具有初中及以上化学学科教师资格证；2.化学相关专业；3.本科及以上学历；4.年龄35周岁以下。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湾里管理局幼儿园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幼儿教师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114岗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大专及以上学历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具备教师资格证书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考生按照考试总成绩由高到低选择岗位，总分相同的面试成绩高者优先。具体岗位为：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1.湾里管理局第一幼儿园4名；2.湾里管理局第二幼儿园1名；3.湾里管理局第二幼儿园九湾天铂分园2名；4.湾里管理局第三幼儿园11名；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5.湾里管理局招贤镇中心幼儿园丽景湾分园8名；6.湾里管理局招贤镇中心幼儿园凤鸣湖分园4名；7.罗亭镇中心幼儿园1名；8.罗亭镇上坂幼儿园1名；9.梅岭镇中心幼儿园2名。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湾里管理局招贤镇中心幼儿园丽景湾分园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幼儿教师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115岗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大专及以上学历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具备教师资格证书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周岁以下。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须在我局辖区民办幼儿园工作满三年并缴纳“五险一金”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“五险一金”累计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缴纳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年限认定以该教师在我局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幼儿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园缴纳之日起开始计算，计算截止时间为本次面向社会招聘幼儿教师笔试报名开始时间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jhjZDAwZjExNmYxYjdjZGNlZWYyMmI1ZWVjYTQifQ=="/>
  </w:docVars>
  <w:rsids>
    <w:rsidRoot w:val="20AB51B8"/>
    <w:rsid w:val="08A67C81"/>
    <w:rsid w:val="20A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1586</Words>
  <Characters>1712</Characters>
  <Lines>0</Lines>
  <Paragraphs>0</Paragraphs>
  <TotalTime>1</TotalTime>
  <ScaleCrop>false</ScaleCrop>
  <LinksUpToDate>false</LinksUpToDate>
  <CharactersWithSpaces>1712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2022-06-16T11:12:00Z</dcterms:created>
  <dc:creator>朝日</dc:creator>
  <cp:lastModifiedBy>朝日</cp:lastModifiedBy>
  <dcterms:modified xsi:type="dcterms:W3CDTF">2022-06-16T11:17:52Z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B185E3C830FA4195BD5D5757A1CC4040</vt:lpwstr>
  </property>
</Properties>
</file>