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周村区社区工作者面向村改社区工作人员</w:t>
      </w:r>
    </w:p>
    <w:tbl>
      <w:tblPr>
        <w:tblStyle w:val="2"/>
        <w:tblpPr w:leftFromText="180" w:rightFromText="180" w:vertAnchor="page" w:horzAnchor="page" w:tblpX="1335" w:tblpY="4038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276"/>
        <w:gridCol w:w="1383"/>
        <w:gridCol w:w="1276"/>
        <w:gridCol w:w="14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    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社区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连续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从事社区工作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的年限（年）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受奖励情况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受处分情况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及其主要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社会关系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定向招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录</w:t>
      </w:r>
      <w:r>
        <w:rPr>
          <w:rFonts w:hint="eastAsia" w:ascii="方正小标宋简体" w:hAnsi="黑体" w:eastAsia="方正小标宋简体" w:cs="黑体"/>
          <w:sz w:val="36"/>
          <w:szCs w:val="36"/>
        </w:rPr>
        <w:t>岗位报名表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C类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）</w:t>
      </w:r>
    </w:p>
    <w:tbl>
      <w:tblPr>
        <w:tblStyle w:val="2"/>
        <w:tblpPr w:leftFromText="180" w:rightFromText="180" w:vertAnchor="page" w:horzAnchor="margin" w:tblpXSpec="center" w:tblpY="1549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从事社区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工作情况简介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所工作的社区两委意见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居民委员会（公章）               社区党组织（公章）</w:t>
            </w:r>
          </w:p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年   月    日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街道党工委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区民政局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复审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 注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jFhNzJmNDk1YWY0ZjdiZmEyYzhhNzhhODAwNTQifQ=="/>
  </w:docVars>
  <w:rsids>
    <w:rsidRoot w:val="00000000"/>
    <w:rsid w:val="164430FC"/>
    <w:rsid w:val="29357F1D"/>
    <w:rsid w:val="5A623C89"/>
    <w:rsid w:val="5F273294"/>
    <w:rsid w:val="6FB6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215</Characters>
  <Lines>0</Lines>
  <Paragraphs>0</Paragraphs>
  <TotalTime>1</TotalTime>
  <ScaleCrop>false</ScaleCrop>
  <LinksUpToDate>false</LinksUpToDate>
  <CharactersWithSpaces>474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2022-06-09T08:02:00Z</dcterms:created>
  <dc:creator>lenovo</dc:creator>
  <cp:lastModifiedBy>青国公</cp:lastModifiedBy>
  <cp:lastPrinted>2022-06-17T09:01:39Z</cp:lastPrinted>
  <dcterms:modified xsi:type="dcterms:W3CDTF">2022-06-17T09:05:07Z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5891A23D5A824EF1A8BD62A59F3B18C4</vt:lpwstr>
  </property>
</Properties>
</file>