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98FE" w14:textId="77777777" w:rsidR="003A67E9" w:rsidRDefault="003A67E9" w:rsidP="003A67E9">
      <w:r>
        <w:rPr>
          <w:rFonts w:ascii="SimHei" w:eastAsia="SimHei" w:hAnsi="SimHei" w:cs="Times New Roman" w:hint="eastAsia"/>
          <w:sz w:val="32"/>
        </w:rPr>
        <w:t>附件2：</w:t>
      </w:r>
    </w:p>
    <w:p w14:paraId="65281A05" w14:textId="77777777" w:rsidR="003A67E9" w:rsidRDefault="003A67E9" w:rsidP="003A67E9">
      <w:pPr>
        <w:jc w:val="center"/>
        <w:rPr>
          <w:rFonts w:ascii="方正小标宋简体" w:eastAsia="方正小标宋简体" w:hAnsi="方正小标宋简体" w:cs="方正小标宋简体"/>
          <w:b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  <w:t>2022年下半年海曙区专职社区工作者招聘考试</w:t>
      </w:r>
    </w:p>
    <w:p w14:paraId="4E7B122C" w14:textId="77777777" w:rsidR="003A67E9" w:rsidRDefault="003A67E9" w:rsidP="003A67E9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  <w:t>考生健康状况报告表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2462"/>
        <w:gridCol w:w="940"/>
        <w:gridCol w:w="1418"/>
      </w:tblGrid>
      <w:tr w:rsidR="003A67E9" w14:paraId="10C5DC66" w14:textId="77777777" w:rsidTr="001B3A24">
        <w:trPr>
          <w:trHeight w:val="639"/>
          <w:jc w:val="center"/>
        </w:trPr>
        <w:tc>
          <w:tcPr>
            <w:tcW w:w="1413" w:type="dxa"/>
            <w:vAlign w:val="center"/>
          </w:tcPr>
          <w:p w14:paraId="62751273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考生姓名</w:t>
            </w:r>
          </w:p>
        </w:tc>
        <w:tc>
          <w:tcPr>
            <w:tcW w:w="2693" w:type="dxa"/>
            <w:gridSpan w:val="2"/>
            <w:vAlign w:val="center"/>
          </w:tcPr>
          <w:p w14:paraId="4051B845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2" w:type="dxa"/>
            <w:vAlign w:val="center"/>
          </w:tcPr>
          <w:p w14:paraId="1A16F786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准考证号码</w:t>
            </w:r>
          </w:p>
        </w:tc>
        <w:tc>
          <w:tcPr>
            <w:tcW w:w="2358" w:type="dxa"/>
            <w:gridSpan w:val="2"/>
            <w:vAlign w:val="center"/>
          </w:tcPr>
          <w:p w14:paraId="7E229BF4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3A67E9" w14:paraId="35FFAD1C" w14:textId="77777777" w:rsidTr="001B3A24">
        <w:trPr>
          <w:trHeight w:val="684"/>
          <w:jc w:val="center"/>
        </w:trPr>
        <w:tc>
          <w:tcPr>
            <w:tcW w:w="1413" w:type="dxa"/>
            <w:vAlign w:val="center"/>
          </w:tcPr>
          <w:p w14:paraId="11A4F92B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693" w:type="dxa"/>
            <w:gridSpan w:val="2"/>
            <w:vAlign w:val="center"/>
          </w:tcPr>
          <w:p w14:paraId="00F79E5F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2" w:type="dxa"/>
            <w:vAlign w:val="center"/>
          </w:tcPr>
          <w:p w14:paraId="36835B62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 w14:paraId="68559345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3A67E9" w14:paraId="34982917" w14:textId="77777777" w:rsidTr="001B3A24">
        <w:trPr>
          <w:trHeight w:val="629"/>
          <w:jc w:val="center"/>
        </w:trPr>
        <w:tc>
          <w:tcPr>
            <w:tcW w:w="8926" w:type="dxa"/>
            <w:gridSpan w:val="6"/>
            <w:vAlign w:val="center"/>
          </w:tcPr>
          <w:p w14:paraId="2CA0EC5B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请考生在考前一天如实填写下列信息，考试入场时上交给考点检查检测人员。</w:t>
            </w:r>
          </w:p>
        </w:tc>
      </w:tr>
      <w:tr w:rsidR="003A67E9" w14:paraId="78ADC99C" w14:textId="77777777" w:rsidTr="001B3A24">
        <w:trPr>
          <w:trHeight w:val="735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14:paraId="4C6D1C84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9"/>
                <w:szCs w:val="19"/>
              </w:rPr>
              <w:t>考前两周本人身体健康状况</w:t>
            </w:r>
          </w:p>
        </w:tc>
        <w:tc>
          <w:tcPr>
            <w:tcW w:w="3738" w:type="dxa"/>
            <w:gridSpan w:val="2"/>
            <w:vAlign w:val="center"/>
          </w:tcPr>
          <w:p w14:paraId="10EBC088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有无出现过发热、干咳、乏力、咽痛、腹泻等症状</w:t>
            </w:r>
          </w:p>
        </w:tc>
        <w:tc>
          <w:tcPr>
            <w:tcW w:w="2358" w:type="dxa"/>
            <w:gridSpan w:val="2"/>
            <w:vAlign w:val="center"/>
          </w:tcPr>
          <w:p w14:paraId="3F45ED4F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有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无</w:t>
            </w:r>
          </w:p>
        </w:tc>
      </w:tr>
      <w:tr w:rsidR="003A67E9" w14:paraId="6D739F9E" w14:textId="77777777" w:rsidTr="001B3A24">
        <w:trPr>
          <w:trHeight w:val="705"/>
          <w:jc w:val="center"/>
        </w:trPr>
        <w:tc>
          <w:tcPr>
            <w:tcW w:w="2830" w:type="dxa"/>
            <w:gridSpan w:val="2"/>
            <w:vMerge/>
            <w:vAlign w:val="center"/>
          </w:tcPr>
          <w:p w14:paraId="3E1C64AD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3738" w:type="dxa"/>
            <w:gridSpan w:val="2"/>
            <w:vAlign w:val="center"/>
          </w:tcPr>
          <w:p w14:paraId="624F1630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有过上述症状，具体症状为：</w:t>
            </w:r>
          </w:p>
        </w:tc>
        <w:tc>
          <w:tcPr>
            <w:tcW w:w="2358" w:type="dxa"/>
            <w:gridSpan w:val="2"/>
            <w:vAlign w:val="center"/>
          </w:tcPr>
          <w:p w14:paraId="0F132B5F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3A67E9" w14:paraId="53D93B8E" w14:textId="77777777" w:rsidTr="001B3A24">
        <w:trPr>
          <w:trHeight w:val="669"/>
          <w:jc w:val="center"/>
        </w:trPr>
        <w:tc>
          <w:tcPr>
            <w:tcW w:w="6568" w:type="dxa"/>
            <w:gridSpan w:val="4"/>
            <w:vAlign w:val="center"/>
          </w:tcPr>
          <w:p w14:paraId="07BF74E0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是否是既往感染者（确诊病例或无症状感染者）</w:t>
            </w:r>
          </w:p>
        </w:tc>
        <w:tc>
          <w:tcPr>
            <w:tcW w:w="2358" w:type="dxa"/>
            <w:gridSpan w:val="2"/>
            <w:vAlign w:val="center"/>
          </w:tcPr>
          <w:p w14:paraId="56F36E3F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否</w:t>
            </w:r>
          </w:p>
        </w:tc>
      </w:tr>
      <w:tr w:rsidR="003A67E9" w14:paraId="61B9313E" w14:textId="77777777" w:rsidTr="001B3A24">
        <w:trPr>
          <w:trHeight w:val="714"/>
          <w:jc w:val="center"/>
        </w:trPr>
        <w:tc>
          <w:tcPr>
            <w:tcW w:w="6568" w:type="dxa"/>
            <w:gridSpan w:val="4"/>
            <w:vAlign w:val="center"/>
          </w:tcPr>
          <w:p w14:paraId="4FCE9A2A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是否是感染者的密切接触者</w:t>
            </w:r>
          </w:p>
        </w:tc>
        <w:tc>
          <w:tcPr>
            <w:tcW w:w="2358" w:type="dxa"/>
            <w:gridSpan w:val="2"/>
            <w:vAlign w:val="center"/>
          </w:tcPr>
          <w:p w14:paraId="43FD2675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否</w:t>
            </w:r>
          </w:p>
        </w:tc>
      </w:tr>
      <w:tr w:rsidR="003A67E9" w14:paraId="0CABAFC1" w14:textId="77777777" w:rsidTr="001B3A24">
        <w:trPr>
          <w:trHeight w:val="900"/>
          <w:jc w:val="center"/>
        </w:trPr>
        <w:tc>
          <w:tcPr>
            <w:tcW w:w="6568" w:type="dxa"/>
            <w:gridSpan w:val="4"/>
            <w:vAlign w:val="center"/>
          </w:tcPr>
          <w:p w14:paraId="18A2F017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近</w:t>
            </w: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周是否有流行病学史（到过高风险地区或近距离接触过来自高风险地区人群）</w:t>
            </w:r>
          </w:p>
        </w:tc>
        <w:tc>
          <w:tcPr>
            <w:tcW w:w="2358" w:type="dxa"/>
            <w:gridSpan w:val="2"/>
            <w:vAlign w:val="center"/>
          </w:tcPr>
          <w:p w14:paraId="3DE170A8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是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□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否</w:t>
            </w:r>
          </w:p>
        </w:tc>
      </w:tr>
      <w:tr w:rsidR="003A67E9" w14:paraId="7A15B1DF" w14:textId="77777777" w:rsidTr="001B3A24">
        <w:trPr>
          <w:trHeight w:val="920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14:paraId="318246F9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考点检查检测异常记录</w:t>
            </w:r>
          </w:p>
          <w:p w14:paraId="6DE97959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体温≥</w:t>
            </w:r>
            <w:r>
              <w:rPr>
                <w:rFonts w:ascii="仿宋" w:eastAsia="仿宋" w:hAnsi="仿宋" w:cs="仿宋"/>
              </w:rPr>
              <w:t>37.3</w:t>
            </w:r>
            <w:r>
              <w:rPr>
                <w:rFonts w:ascii="仿宋" w:eastAsia="仿宋" w:hAnsi="仿宋" w:cs="仿宋" w:hint="eastAsia"/>
              </w:rPr>
              <w:t>℃为异常体温</w:t>
            </w:r>
          </w:p>
          <w:p w14:paraId="30E142B2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（考点填写）</w:t>
            </w:r>
          </w:p>
        </w:tc>
        <w:tc>
          <w:tcPr>
            <w:tcW w:w="1276" w:type="dxa"/>
            <w:vMerge w:val="restart"/>
            <w:vAlign w:val="center"/>
          </w:tcPr>
          <w:p w14:paraId="4CC867C7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  月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2462" w:type="dxa"/>
            <w:vAlign w:val="center"/>
          </w:tcPr>
          <w:p w14:paraId="3F421137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健康码检查异常情况</w:t>
            </w:r>
          </w:p>
          <w:p w14:paraId="649B2F3D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  <w:p w14:paraId="30702335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9"/>
                <w:szCs w:val="19"/>
              </w:rPr>
              <w:t>□黄码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19"/>
                <w:szCs w:val="19"/>
              </w:rPr>
              <w:t>□红码</w:t>
            </w:r>
          </w:p>
        </w:tc>
        <w:tc>
          <w:tcPr>
            <w:tcW w:w="940" w:type="dxa"/>
            <w:vAlign w:val="center"/>
          </w:tcPr>
          <w:p w14:paraId="59037F3F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检查员</w:t>
            </w:r>
          </w:p>
        </w:tc>
        <w:tc>
          <w:tcPr>
            <w:tcW w:w="1418" w:type="dxa"/>
            <w:vAlign w:val="center"/>
          </w:tcPr>
          <w:p w14:paraId="7635694D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3A67E9" w14:paraId="3298D37A" w14:textId="77777777" w:rsidTr="001B3A24">
        <w:trPr>
          <w:trHeight w:val="609"/>
          <w:jc w:val="center"/>
        </w:trPr>
        <w:tc>
          <w:tcPr>
            <w:tcW w:w="2830" w:type="dxa"/>
            <w:gridSpan w:val="2"/>
            <w:vMerge/>
            <w:vAlign w:val="center"/>
          </w:tcPr>
          <w:p w14:paraId="2D559E71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14:paraId="48AC1437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2462" w:type="dxa"/>
            <w:vAlign w:val="center"/>
          </w:tcPr>
          <w:p w14:paraId="0C90608B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体温异常记录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℃</w:t>
            </w:r>
          </w:p>
        </w:tc>
        <w:tc>
          <w:tcPr>
            <w:tcW w:w="940" w:type="dxa"/>
            <w:vAlign w:val="center"/>
          </w:tcPr>
          <w:p w14:paraId="19D470D1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检测员</w:t>
            </w:r>
          </w:p>
        </w:tc>
        <w:tc>
          <w:tcPr>
            <w:tcW w:w="1418" w:type="dxa"/>
            <w:vAlign w:val="center"/>
          </w:tcPr>
          <w:p w14:paraId="05F8BDDF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3A67E9" w14:paraId="3C86056B" w14:textId="77777777" w:rsidTr="001B3A24">
        <w:trPr>
          <w:trHeight w:val="880"/>
          <w:jc w:val="center"/>
        </w:trPr>
        <w:tc>
          <w:tcPr>
            <w:tcW w:w="2830" w:type="dxa"/>
            <w:gridSpan w:val="2"/>
            <w:vMerge/>
            <w:vAlign w:val="center"/>
          </w:tcPr>
          <w:p w14:paraId="2BF5C364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E55A587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 xml:space="preserve">  月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  <w:tc>
          <w:tcPr>
            <w:tcW w:w="2462" w:type="dxa"/>
            <w:vAlign w:val="center"/>
          </w:tcPr>
          <w:p w14:paraId="06BBE97D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健康码检查异常情况</w:t>
            </w:r>
          </w:p>
          <w:p w14:paraId="71F911C9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  <w:p w14:paraId="7B2C40C1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19"/>
                <w:szCs w:val="19"/>
              </w:rPr>
              <w:t>□黄码</w:t>
            </w:r>
            <w:r>
              <w:rPr>
                <w:rFonts w:ascii="仿宋" w:eastAsia="仿宋" w:hAnsi="仿宋" w:cs="仿宋"/>
                <w:sz w:val="19"/>
                <w:szCs w:val="19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19"/>
                <w:szCs w:val="19"/>
              </w:rPr>
              <w:t>□红码</w:t>
            </w:r>
          </w:p>
        </w:tc>
        <w:tc>
          <w:tcPr>
            <w:tcW w:w="940" w:type="dxa"/>
            <w:vAlign w:val="center"/>
          </w:tcPr>
          <w:p w14:paraId="6BBD2C50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检查员</w:t>
            </w:r>
          </w:p>
        </w:tc>
        <w:tc>
          <w:tcPr>
            <w:tcW w:w="1418" w:type="dxa"/>
            <w:vAlign w:val="center"/>
          </w:tcPr>
          <w:p w14:paraId="5359F12C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  <w:tr w:rsidR="003A67E9" w14:paraId="3C48228A" w14:textId="77777777" w:rsidTr="001B3A24">
        <w:trPr>
          <w:trHeight w:val="679"/>
          <w:jc w:val="center"/>
        </w:trPr>
        <w:tc>
          <w:tcPr>
            <w:tcW w:w="2830" w:type="dxa"/>
            <w:gridSpan w:val="2"/>
            <w:vMerge/>
            <w:vAlign w:val="center"/>
          </w:tcPr>
          <w:p w14:paraId="7C8AAAF1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14:paraId="6ECCCDEB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</w:tc>
        <w:tc>
          <w:tcPr>
            <w:tcW w:w="2462" w:type="dxa"/>
            <w:vAlign w:val="center"/>
          </w:tcPr>
          <w:p w14:paraId="42049FA4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体温异常记录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</w:rPr>
              <w:t>℃</w:t>
            </w:r>
          </w:p>
        </w:tc>
        <w:tc>
          <w:tcPr>
            <w:tcW w:w="940" w:type="dxa"/>
            <w:vAlign w:val="center"/>
          </w:tcPr>
          <w:p w14:paraId="466D2660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检测员</w:t>
            </w:r>
          </w:p>
        </w:tc>
        <w:tc>
          <w:tcPr>
            <w:tcW w:w="1418" w:type="dxa"/>
            <w:vAlign w:val="center"/>
          </w:tcPr>
          <w:p w14:paraId="64661BDF" w14:textId="77777777" w:rsidR="003A67E9" w:rsidRDefault="003A67E9" w:rsidP="001B3A24">
            <w:pPr>
              <w:spacing w:line="260" w:lineRule="exact"/>
              <w:rPr>
                <w:rFonts w:ascii="仿宋" w:eastAsia="仿宋" w:hAnsi="仿宋"/>
              </w:rPr>
            </w:pPr>
          </w:p>
        </w:tc>
      </w:tr>
    </w:tbl>
    <w:p w14:paraId="3661CA85" w14:textId="77777777" w:rsidR="003A67E9" w:rsidRDefault="003A67E9" w:rsidP="003A67E9">
      <w:pPr>
        <w:spacing w:line="360" w:lineRule="exact"/>
        <w:rPr>
          <w:rFonts w:eastAsia="仿宋" w:cs="仿宋"/>
          <w:color w:val="111F2C"/>
          <w:sz w:val="24"/>
          <w:shd w:val="clear" w:color="auto" w:fill="FFFFFF"/>
        </w:rPr>
      </w:pPr>
    </w:p>
    <w:p w14:paraId="60A3279B" w14:textId="77777777" w:rsidR="003A67E9" w:rsidRDefault="003A67E9" w:rsidP="003A67E9">
      <w:pPr>
        <w:spacing w:line="360" w:lineRule="exact"/>
        <w:rPr>
          <w:rFonts w:eastAsia="仿宋" w:cs="仿宋"/>
          <w:color w:val="111F2C"/>
          <w:sz w:val="24"/>
          <w:shd w:val="clear" w:color="auto" w:fill="FFFFFF"/>
        </w:rPr>
      </w:pPr>
      <w:r>
        <w:rPr>
          <w:rFonts w:eastAsia="仿宋" w:cs="仿宋" w:hint="eastAsia"/>
          <w:color w:val="111F2C"/>
          <w:sz w:val="24"/>
          <w:shd w:val="clear" w:color="auto" w:fill="FFFFFF"/>
        </w:rPr>
        <w:t>注：考生不得提供身体健康状况虚假信息，对隐瞒行程、隐瞒病情、故意压制症状、瞒报漏报健康情况的考生及提供虚假证明的单位追究相应责任。</w:t>
      </w:r>
    </w:p>
    <w:p w14:paraId="6E335699" w14:textId="77777777" w:rsidR="003A67E9" w:rsidRDefault="003A67E9" w:rsidP="003A67E9">
      <w:pPr>
        <w:spacing w:line="360" w:lineRule="exact"/>
        <w:ind w:firstLineChars="2350" w:firstLine="5640"/>
        <w:rPr>
          <w:rFonts w:eastAsia="仿宋"/>
          <w:color w:val="111F2C"/>
          <w:sz w:val="24"/>
          <w:shd w:val="clear" w:color="auto" w:fill="FFFFFF"/>
        </w:rPr>
      </w:pPr>
      <w:r>
        <w:rPr>
          <w:rFonts w:eastAsia="仿宋" w:cs="仿宋" w:hint="eastAsia"/>
          <w:color w:val="111F2C"/>
          <w:sz w:val="24"/>
          <w:shd w:val="clear" w:color="auto" w:fill="FFFFFF"/>
        </w:rPr>
        <w:t>考生签名：</w:t>
      </w:r>
    </w:p>
    <w:p w14:paraId="428E1DFF" w14:textId="6350DC03" w:rsidR="003A67E9" w:rsidRDefault="003A67E9" w:rsidP="003A67E9">
      <w:pPr>
        <w:ind w:firstLineChars="2500" w:firstLine="6000"/>
        <w:rPr>
          <w:rFonts w:eastAsia="仿宋" w:cs="仿宋"/>
          <w:color w:val="111F2C"/>
          <w:sz w:val="24"/>
          <w:shd w:val="clear" w:color="auto" w:fill="FFFFFF"/>
        </w:rPr>
      </w:pPr>
      <w:r>
        <w:rPr>
          <w:rFonts w:eastAsia="仿宋"/>
          <w:color w:val="111F2C"/>
          <w:sz w:val="24"/>
          <w:shd w:val="clear" w:color="auto" w:fill="FFFFFF"/>
        </w:rPr>
        <w:t xml:space="preserve">    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年</w:t>
      </w:r>
      <w:r>
        <w:rPr>
          <w:rFonts w:eastAsia="仿宋"/>
          <w:color w:val="111F2C"/>
          <w:sz w:val="24"/>
          <w:shd w:val="clear" w:color="auto" w:fill="FFFFFF"/>
        </w:rPr>
        <w:t xml:space="preserve">  </w:t>
      </w:r>
      <w:r>
        <w:rPr>
          <w:rFonts w:eastAsia="仿宋"/>
          <w:color w:val="111F2C"/>
          <w:sz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eastAsia="仿宋"/>
          <w:color w:val="111F2C"/>
          <w:sz w:val="24"/>
          <w:shd w:val="clear" w:color="auto" w:fill="FFFFFF"/>
        </w:rPr>
        <w:t xml:space="preserve"> 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月</w:t>
      </w:r>
      <w:r>
        <w:rPr>
          <w:rFonts w:eastAsia="仿宋"/>
          <w:color w:val="111F2C"/>
          <w:sz w:val="24"/>
          <w:shd w:val="clear" w:color="auto" w:fill="FFFFFF"/>
        </w:rPr>
        <w:t xml:space="preserve">     </w:t>
      </w:r>
      <w:r>
        <w:rPr>
          <w:rFonts w:eastAsia="仿宋" w:cs="仿宋" w:hint="eastAsia"/>
          <w:color w:val="111F2C"/>
          <w:sz w:val="24"/>
          <w:shd w:val="clear" w:color="auto" w:fill="FFFFFF"/>
        </w:rPr>
        <w:t>日</w:t>
      </w:r>
    </w:p>
    <w:p w14:paraId="6121A790" w14:textId="77777777" w:rsidR="003A67E9" w:rsidRDefault="003A67E9" w:rsidP="003A67E9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713CDFD1" w14:textId="77777777" w:rsidR="005A66E2" w:rsidRDefault="005A66E2"/>
    <w:sectPr w:rsidR="005A6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9DFE3" w14:textId="77777777" w:rsidR="00FE69A9" w:rsidRDefault="00FE69A9" w:rsidP="003A67E9">
      <w:r>
        <w:separator/>
      </w:r>
    </w:p>
  </w:endnote>
  <w:endnote w:type="continuationSeparator" w:id="0">
    <w:p w14:paraId="2078BF5C" w14:textId="77777777" w:rsidR="00FE69A9" w:rsidRDefault="00FE69A9" w:rsidP="003A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9179D" w14:textId="77777777" w:rsidR="00FE69A9" w:rsidRDefault="00FE69A9" w:rsidP="003A67E9">
      <w:r>
        <w:separator/>
      </w:r>
    </w:p>
  </w:footnote>
  <w:footnote w:type="continuationSeparator" w:id="0">
    <w:p w14:paraId="7BA5180D" w14:textId="77777777" w:rsidR="00FE69A9" w:rsidRDefault="00FE69A9" w:rsidP="003A6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27"/>
    <w:rsid w:val="003A67E9"/>
    <w:rsid w:val="005A66E2"/>
    <w:rsid w:val="00624627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616AD"/>
  <w15:chartTrackingRefBased/>
  <w15:docId w15:val="{86A6B1E0-504E-436B-814E-7B255E4F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7E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67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6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6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2022-06-23T02:34:00Z</dcterms:created>
  <dcterms:modified xsi:type="dcterms:W3CDTF">2022-06-23T02:35:00Z</dcterms:modified>
</cp:coreProperties>
</file>