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  <w:r>
        <w:rPr>
          <w:rFonts w:ascii="黑体" w:hAnsi="宋体" w:eastAsia="黑体" w:cs="黑体"/>
          <w:szCs w:val="32"/>
        </w:rPr>
        <w:t>3</w:t>
      </w:r>
    </w:p>
    <w:p>
      <w:pPr>
        <w:spacing w:line="600" w:lineRule="exact"/>
        <w:rPr>
          <w:rFonts w:ascii="黑体" w:hAnsi="宋体" w:eastAsia="黑体" w:cs="黑体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体能测试评分标准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28"/>
          <w:szCs w:val="28"/>
        </w:rPr>
      </w:pPr>
    </w:p>
    <w:tbl>
      <w:tblPr>
        <w:tblStyle w:val="5"/>
        <w:tblW w:w="9617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98"/>
        <w:gridCol w:w="936"/>
        <w:gridCol w:w="1303"/>
        <w:gridCol w:w="1200"/>
        <w:gridCol w:w="1235"/>
        <w:gridCol w:w="1246"/>
        <w:gridCol w:w="125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521" w:type="dxa"/>
            <w:gridSpan w:val="2"/>
            <w:tcBorders>
              <w:tl2br w:val="single" w:color="auto" w:sz="4" w:space="0"/>
            </w:tcBorders>
          </w:tcPr>
          <w:p>
            <w:pPr>
              <w:ind w:firstLine="482" w:firstLineChars="200"/>
              <w:rPr>
                <w:b/>
                <w:bCs/>
                <w:sz w:val="24"/>
              </w:rPr>
            </w:pPr>
          </w:p>
          <w:p>
            <w:pPr>
              <w:ind w:firstLine="718" w:firstLineChars="298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评分</w:t>
            </w:r>
          </w:p>
          <w:p>
            <w:pPr>
              <w:ind w:firstLine="241" w:firstLineChars="100"/>
              <w:rPr>
                <w:b/>
                <w:bCs/>
                <w:sz w:val="24"/>
              </w:rPr>
            </w:pPr>
          </w:p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项目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>
              <w:rPr>
                <w:rFonts w:hint="eastAsia" w:cs="宋体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一分钟俯卧撑（男）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，单位：个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</w:t>
            </w:r>
            <w:r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35-39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30-34</w:t>
            </w:r>
          </w:p>
        </w:tc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25-29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20-24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15-19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≤</w:t>
            </w:r>
            <w:r>
              <w:rPr>
                <w:rFonts w:ascii="宋体" w:hAnsi="宋体" w:cs="宋体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一分钟仰卧起坐（女）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，单位：个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</w:t>
            </w:r>
            <w:r>
              <w:rPr>
                <w:rFonts w:ascii="宋体" w:hAnsi="宋体" w:cs="宋体"/>
                <w:sz w:val="24"/>
              </w:rPr>
              <w:t>36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30-35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26-29</w:t>
            </w:r>
          </w:p>
        </w:tc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23-25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20-22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15-19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≤</w:t>
            </w:r>
            <w:r>
              <w:rPr>
                <w:rFonts w:ascii="宋体" w:hAnsi="宋体" w:cs="宋体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米</w:t>
            </w:r>
            <w:r>
              <w:rPr>
                <w:rFonts w:ascii="宋体" w:hAnsi="宋体" w:cs="宋体"/>
                <w:sz w:val="24"/>
              </w:rPr>
              <w:t>x4</w:t>
            </w:r>
            <w:r>
              <w:rPr>
                <w:rFonts w:hint="eastAsia" w:ascii="宋体" w:hAnsi="宋体" w:cs="宋体"/>
                <w:sz w:val="24"/>
              </w:rPr>
              <w:t>往返跑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，单位：秒</w:t>
            </w:r>
          </w:p>
        </w:tc>
        <w:tc>
          <w:tcPr>
            <w:tcW w:w="39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男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仿宋_GB2312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﹤</w:t>
            </w:r>
            <w:r>
              <w:rPr>
                <w:rFonts w:ascii="宋体" w:hAnsi="宋体" w:cs="宋体"/>
                <w:sz w:val="15"/>
                <w:szCs w:val="15"/>
              </w:rPr>
              <w:t>12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cs="宋体"/>
                <w:sz w:val="15"/>
                <w:szCs w:val="15"/>
              </w:rPr>
              <w:t>0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宋体"/>
                <w:sz w:val="15"/>
                <w:szCs w:val="15"/>
                <w:lang w:val="en-US"/>
              </w:rPr>
            </w:pPr>
            <w:r>
              <w:rPr>
                <w:rFonts w:ascii="宋体" w:hAnsi="宋体" w:cs="宋体"/>
                <w:sz w:val="15"/>
                <w:szCs w:val="15"/>
              </w:rPr>
              <w:t>12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-</w:t>
            </w:r>
            <w:r>
              <w:rPr>
                <w:rFonts w:ascii="宋体" w:hAnsi="宋体" w:cs="宋体"/>
                <w:sz w:val="15"/>
                <w:szCs w:val="15"/>
              </w:rPr>
              <w:t>12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12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hAnsi="宋体" w:cs="宋体"/>
                <w:sz w:val="15"/>
                <w:szCs w:val="15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仿宋_GB2312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ascii="宋体" w:cs="宋体"/>
                <w:sz w:val="15"/>
                <w:szCs w:val="15"/>
              </w:rPr>
              <w:t>0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/>
              </w:rPr>
            </w:pPr>
            <w:r>
              <w:rPr>
                <w:rFonts w:ascii="宋体" w:hAnsi="宋体" w:cs="宋体"/>
                <w:sz w:val="15"/>
                <w:szCs w:val="15"/>
              </w:rPr>
              <w:t>13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hAnsi="宋体" w:cs="宋体"/>
                <w:sz w:val="15"/>
                <w:szCs w:val="15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仿宋_GB2312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cs="宋体"/>
                <w:sz w:val="15"/>
                <w:szCs w:val="15"/>
              </w:rPr>
              <w:t>0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仿宋_GB2312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﹥</w:t>
            </w:r>
            <w:r>
              <w:rPr>
                <w:rFonts w:ascii="宋体" w:hAnsi="宋体" w:cs="宋体"/>
                <w:sz w:val="15"/>
                <w:szCs w:val="15"/>
              </w:rPr>
              <w:t>14</w:t>
            </w:r>
            <w:bookmarkStart w:id="0" w:name="_GoBack"/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50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女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﹤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cs="宋体"/>
                <w:sz w:val="15"/>
                <w:szCs w:val="15"/>
              </w:rPr>
              <w:t>0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宋体"/>
                <w:sz w:val="18"/>
                <w:szCs w:val="18"/>
                <w:lang w:val="en-US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 xml:space="preserve">49 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hAnsi="宋体" w:cs="宋体"/>
                <w:sz w:val="15"/>
                <w:szCs w:val="15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ascii="宋体" w:cs="宋体"/>
                <w:sz w:val="15"/>
                <w:szCs w:val="15"/>
              </w:rPr>
              <w:t>0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hAnsi="宋体" w:cs="宋体"/>
                <w:sz w:val="15"/>
                <w:szCs w:val="15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ascii="宋体" w:cs="宋体"/>
                <w:sz w:val="15"/>
                <w:szCs w:val="15"/>
              </w:rPr>
              <w:t>0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-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﹥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  <w:r>
              <w:rPr>
                <w:rFonts w:hint="eastAsia" w:ascii="宋体" w:cs="宋体"/>
                <w:sz w:val="15"/>
                <w:szCs w:val="15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纵跳摸高</w:t>
            </w:r>
          </w:p>
        </w:tc>
        <w:tc>
          <w:tcPr>
            <w:tcW w:w="8096" w:type="dxa"/>
            <w:gridSpan w:val="7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男子≥</w:t>
            </w:r>
            <w:r>
              <w:rPr>
                <w:rFonts w:ascii="宋体" w:hAnsi="宋体" w:cs="宋体"/>
                <w:sz w:val="24"/>
              </w:rPr>
              <w:t>265</w:t>
            </w:r>
            <w:r>
              <w:rPr>
                <w:rFonts w:hint="eastAsia" w:ascii="宋体" w:hAnsi="宋体" w:cs="宋体"/>
                <w:sz w:val="24"/>
              </w:rPr>
              <w:t>厘米、女子≥</w:t>
            </w:r>
            <w:r>
              <w:rPr>
                <w:rFonts w:ascii="宋体" w:hAnsi="宋体" w:cs="宋体"/>
                <w:sz w:val="24"/>
              </w:rPr>
              <w:t>230</w:t>
            </w:r>
            <w:r>
              <w:rPr>
                <w:rFonts w:hint="eastAsia" w:ascii="宋体" w:hAnsi="宋体" w:cs="宋体"/>
                <w:sz w:val="24"/>
              </w:rPr>
              <w:t>厘米为达标。达标成绩计算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分，不达标该项目不得分。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1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测试说明</w:t>
            </w:r>
          </w:p>
        </w:tc>
        <w:tc>
          <w:tcPr>
            <w:tcW w:w="8096" w:type="dxa"/>
            <w:gridSpan w:val="7"/>
          </w:tcPr>
          <w:p>
            <w:pPr>
              <w:spacing w:line="360" w:lineRule="exact"/>
              <w:ind w:firstLine="361" w:firstLineChars="15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</w:t>
            </w:r>
            <w:r>
              <w:rPr>
                <w:rFonts w:ascii="宋体" w:hAnsi="宋体" w:cs="宋体"/>
                <w:b/>
                <w:bCs/>
                <w:sz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米</w:t>
            </w:r>
            <w:r>
              <w:rPr>
                <w:rFonts w:ascii="宋体" w:hAnsi="宋体" w:cs="宋体"/>
                <w:b/>
                <w:bCs/>
                <w:sz w:val="24"/>
              </w:rPr>
              <w:t>x4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往返跑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场地设置：</w:t>
            </w:r>
            <w:r>
              <w:rPr>
                <w:rFonts w:hint="eastAsia" w:ascii="宋体" w:hAnsi="宋体" w:cs="宋体"/>
                <w:sz w:val="24"/>
              </w:rPr>
              <w:t>平地上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米距离设两条端线</w:t>
            </w:r>
            <w:r>
              <w:rPr>
                <w:rFonts w:ascii="宋体" w:hAnsi="宋体" w:cs="宋体"/>
                <w:sz w:val="24"/>
              </w:rPr>
              <w:t>(A</w:t>
            </w:r>
            <w:r>
              <w:rPr>
                <w:rFonts w:hint="eastAsia" w:ascii="宋体" w:hAnsi="宋体" w:cs="宋体"/>
                <w:sz w:val="24"/>
              </w:rPr>
              <w:t>线、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线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hint="eastAsia" w:ascii="宋体" w:hAnsi="宋体" w:cs="宋体"/>
                <w:sz w:val="24"/>
              </w:rPr>
              <w:t>，两条线上各放置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个矿泉水瓶；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测试方法：</w:t>
            </w:r>
            <w:r>
              <w:rPr>
                <w:rFonts w:hint="eastAsia" w:ascii="宋体" w:hAnsi="宋体" w:cs="宋体"/>
                <w:sz w:val="24"/>
              </w:rPr>
              <w:t>考生在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端线外做好准备，从</w:t>
            </w:r>
            <w:r>
              <w:rPr>
                <w:rFonts w:ascii="宋体" w:hAnsi="宋体" w:cs="宋体"/>
                <w:sz w:val="24"/>
              </w:rPr>
              <w:t xml:space="preserve"> A</w:t>
            </w:r>
            <w:r>
              <w:rPr>
                <w:rFonts w:hint="eastAsia" w:ascii="宋体" w:hAnsi="宋体" w:cs="宋体"/>
                <w:sz w:val="24"/>
              </w:rPr>
              <w:t>端线起跑计时开始。从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线出发跑到</w:t>
            </w: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>线推倒水瓶后，折返跑回</w:t>
            </w:r>
            <w:r>
              <w:rPr>
                <w:rFonts w:ascii="宋体" w:hAnsi="宋体" w:cs="宋体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>线推倒水瓶，往返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次，结束计时。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有关要求：</w:t>
            </w:r>
            <w:r>
              <w:rPr>
                <w:rFonts w:hint="eastAsia" w:ascii="宋体" w:hAnsi="宋体" w:cs="宋体"/>
                <w:sz w:val="24"/>
              </w:rPr>
              <w:t>考生可以采取任意起跑动作，水瓶必须用手推倒地才算成功。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二、纵跳摸高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场地设置：</w:t>
            </w:r>
            <w:r>
              <w:rPr>
                <w:rFonts w:hint="eastAsia" w:ascii="宋体" w:hAnsi="宋体" w:cs="宋体"/>
                <w:sz w:val="24"/>
              </w:rPr>
              <w:t>室外场地测试。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测试方法：</w:t>
            </w:r>
            <w:r>
              <w:rPr>
                <w:rFonts w:hint="eastAsia" w:ascii="宋体" w:hAnsi="宋体" w:cs="宋体"/>
                <w:sz w:val="24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>
            <w:pPr>
              <w:spacing w:line="360" w:lineRule="exact"/>
              <w:ind w:firstLine="361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注意事项：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）起跳时，受测者双腿不能移动或有垫步动作；</w:t>
            </w:r>
          </w:p>
          <w:p>
            <w:pPr>
              <w:spacing w:line="36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）受测者指甲不得超过指尖</w:t>
            </w:r>
            <w:r>
              <w:rPr>
                <w:rFonts w:ascii="宋体" w:hAnsi="宋体" w:cs="宋体"/>
                <w:sz w:val="24"/>
              </w:rPr>
              <w:t>0.3</w:t>
            </w:r>
            <w:r>
              <w:rPr>
                <w:rFonts w:hint="eastAsia" w:ascii="宋体" w:hAnsi="宋体" w:cs="宋体"/>
                <w:sz w:val="24"/>
              </w:rPr>
              <w:t>厘米；</w:t>
            </w:r>
          </w:p>
          <w:p>
            <w:pPr>
              <w:spacing w:line="36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）受测者徒手触摸，不得带手套等其他物品；</w:t>
            </w:r>
          </w:p>
          <w:p>
            <w:pPr>
              <w:spacing w:line="36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）受测者统一采用赤脚（可穿袜子）起跳，起跳处铺垫不超过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厘米的硬质无弹性垫子。</w:t>
            </w:r>
          </w:p>
        </w:tc>
      </w:tr>
    </w:tbl>
    <w:p>
      <w:pPr>
        <w:tabs>
          <w:tab w:val="left" w:pos="3375"/>
        </w:tabs>
        <w:spacing w:line="360" w:lineRule="auto"/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5420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04"/>
    <w:rsid w:val="00393B04"/>
    <w:rsid w:val="005F6F6E"/>
    <w:rsid w:val="00993066"/>
    <w:rsid w:val="00B470EA"/>
    <w:rsid w:val="00B623D0"/>
    <w:rsid w:val="00EC7F0F"/>
    <w:rsid w:val="00F75F29"/>
    <w:rsid w:val="042B505B"/>
    <w:rsid w:val="04CC0165"/>
    <w:rsid w:val="0A450019"/>
    <w:rsid w:val="0FC50199"/>
    <w:rsid w:val="22EA1629"/>
    <w:rsid w:val="2D533BFA"/>
    <w:rsid w:val="2DFD3A15"/>
    <w:rsid w:val="2F3824D3"/>
    <w:rsid w:val="30BB0EF3"/>
    <w:rsid w:val="35CE2BB5"/>
    <w:rsid w:val="373F7B15"/>
    <w:rsid w:val="43AB73BC"/>
    <w:rsid w:val="48715626"/>
    <w:rsid w:val="53243F79"/>
    <w:rsid w:val="5D645571"/>
    <w:rsid w:val="5F0C475E"/>
    <w:rsid w:val="605A1BEC"/>
    <w:rsid w:val="62584839"/>
    <w:rsid w:val="75301954"/>
    <w:rsid w:val="7E2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610</Characters>
  <Lines>5</Lines>
  <Paragraphs>1</Paragraphs>
  <TotalTime>104</TotalTime>
  <ScaleCrop>false</ScaleCrop>
  <LinksUpToDate>false</LinksUpToDate>
  <CharactersWithSpaces>715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2021-11-01T07:47:00Z</dcterms:created>
  <dc:creator>黄仕平（预审支队） 2020/12/31 17:23:09</dc:creator>
  <cp:lastModifiedBy>ys</cp:lastModifiedBy>
  <dcterms:modified xsi:type="dcterms:W3CDTF">2022-07-18T06:33:25Z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