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件1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Ansi="黑体" w:eastAsia="黑体"/>
          <w:sz w:val="36"/>
          <w:szCs w:val="36"/>
        </w:rPr>
        <w:t>中共辽宁省委党校（辽宁行政学院、辽宁省社会主义学院）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</w:t>
      </w:r>
      <w:r>
        <w:rPr>
          <w:rFonts w:hAnsi="黑体" w:eastAsia="黑体"/>
          <w:sz w:val="36"/>
          <w:szCs w:val="36"/>
        </w:rPr>
        <w:t>年</w:t>
      </w:r>
      <w:bookmarkStart w:id="0" w:name="_GoBack"/>
      <w:bookmarkEnd w:id="0"/>
      <w:r>
        <w:rPr>
          <w:rFonts w:hAnsi="黑体" w:eastAsia="黑体"/>
          <w:sz w:val="36"/>
          <w:szCs w:val="36"/>
        </w:rPr>
        <w:t>公开招聘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hAnsi="黑体" w:eastAsia="黑体"/>
          <w:sz w:val="36"/>
          <w:szCs w:val="36"/>
        </w:rPr>
        <w:t>博士毕业生计划信息表</w:t>
      </w:r>
    </w:p>
    <w:tbl>
      <w:tblPr>
        <w:tblStyle w:val="6"/>
        <w:tblW w:w="148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990"/>
        <w:gridCol w:w="948"/>
        <w:gridCol w:w="2784"/>
        <w:gridCol w:w="132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6990" w:type="dxa"/>
            <w:vMerge w:val="restart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岗位简介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招聘</w:t>
            </w:r>
          </w:p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人数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</w:p>
        </w:tc>
        <w:tc>
          <w:tcPr>
            <w:tcW w:w="6990" w:type="dxa"/>
            <w:vMerge w:val="continue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专</w:t>
            </w:r>
            <w:r>
              <w:rPr>
                <w:rFonts w:eastAsia="华文仿宋"/>
                <w:kern w:val="0"/>
                <w:sz w:val="30"/>
                <w:szCs w:val="30"/>
              </w:rPr>
              <w:t xml:space="preserve">  </w:t>
            </w:r>
            <w:r>
              <w:rPr>
                <w:rFonts w:hAnsi="华文仿宋" w:eastAsia="华文仿宋"/>
                <w:kern w:val="0"/>
                <w:sz w:val="30"/>
                <w:szCs w:val="30"/>
              </w:rPr>
              <w:t>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701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从事马克思主义理论及相关学科教学科研工作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eastAsia="华文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84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马克思主义理论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研究生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701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从事哲学及相关学科教学科研工作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84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哲学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研究生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701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从事经济学及相关学科教学科研工作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84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经济学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701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从事政治学及相关学科教学科研工作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84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政治学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研究生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701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从事党史党建及相关学科教学科研工作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84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党史党建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701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从事公共管理、工商管理及相关学科教学科研工作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84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管理学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701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从事文学及相关学科教学科研工作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84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文学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701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从事法学及相关学科教学科研工作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84" w:type="dxa"/>
          </w:tcPr>
          <w:p>
            <w:pPr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法学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研究生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 w:val="30"/>
                <w:szCs w:val="30"/>
              </w:rPr>
            </w:pPr>
            <w:r>
              <w:rPr>
                <w:rFonts w:hAnsi="华文仿宋" w:eastAsia="华文仿宋"/>
                <w:kern w:val="0"/>
                <w:sz w:val="30"/>
                <w:szCs w:val="30"/>
              </w:rPr>
              <w:t>博士</w:t>
            </w:r>
          </w:p>
        </w:tc>
      </w:tr>
    </w:tbl>
    <w:p>
      <w:pPr>
        <w:spacing w:line="600" w:lineRule="exact"/>
        <w:rPr>
          <w:rFonts w:eastAsia="仿宋_GB2312"/>
          <w:sz w:val="34"/>
          <w:szCs w:val="34"/>
        </w:rPr>
      </w:pPr>
    </w:p>
    <w:sectPr>
      <w:footerReference r:id="rId3" w:type="default"/>
      <w:pgSz w:w="16838" w:h="11906" w:orient="landscape"/>
      <w:pgMar w:top="1588" w:right="1134" w:bottom="147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" w:hAnsi="仿宋" w:eastAsia="仿宋" w:cs="仿宋"/>
      </w:rPr>
      <w:id w:val="-603035125"/>
    </w:sdtPr>
    <w:sdtEndPr>
      <w:rPr>
        <w:rFonts w:hint="eastAsia" w:ascii="仿宋" w:hAnsi="仿宋" w:eastAsia="仿宋" w:cs="仿宋"/>
      </w:rPr>
    </w:sdtEndPr>
    <w:sdtContent>
      <w:p>
        <w:pPr>
          <w:pStyle w:val="3"/>
          <w:jc w:val="center"/>
        </w:pPr>
        <w:r>
          <w:rPr>
            <w:rFonts w:hint="eastAsia" w:ascii="仿宋" w:hAnsi="仿宋" w:eastAsia="仿宋" w:cs="仿宋"/>
          </w:rPr>
          <w:fldChar w:fldCharType="begin"/>
        </w:r>
        <w:r>
          <w:rPr>
            <w:rFonts w:hint="eastAsia" w:ascii="仿宋" w:hAnsi="仿宋" w:eastAsia="仿宋" w:cs="仿宋"/>
          </w:rPr>
          <w:instrText xml:space="preserve">PAGE   \* MERGEFORMAT</w:instrText>
        </w:r>
        <w:r>
          <w:rPr>
            <w:rFonts w:hint="eastAsia" w:ascii="仿宋" w:hAnsi="仿宋" w:eastAsia="仿宋" w:cs="仿宋"/>
          </w:rPr>
          <w:fldChar w:fldCharType="separate"/>
        </w:r>
        <w:r>
          <w:rPr>
            <w:rFonts w:hint="eastAsia" w:ascii="仿宋" w:hAnsi="仿宋" w:eastAsia="仿宋" w:cs="仿宋"/>
            <w:lang w:val="zh-CN"/>
          </w:rPr>
          <w:t>4</w:t>
        </w:r>
        <w:r>
          <w:rPr>
            <w:rFonts w:hint="eastAsia" w:ascii="仿宋" w:hAnsi="仿宋" w:eastAsia="仿宋" w:cs="仿宋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1CFDFB31"/>
    <w:rsid w:val="1F7C5E58"/>
    <w:rsid w:val="1FDFFF4E"/>
    <w:rsid w:val="1FF74F0A"/>
    <w:rsid w:val="33F325F0"/>
    <w:rsid w:val="3BFB2EE4"/>
    <w:rsid w:val="3EF451AD"/>
    <w:rsid w:val="3FB5F96D"/>
    <w:rsid w:val="3FDCC375"/>
    <w:rsid w:val="3FED295E"/>
    <w:rsid w:val="467361A6"/>
    <w:rsid w:val="4EBB13DA"/>
    <w:rsid w:val="56DF270A"/>
    <w:rsid w:val="5BF7464A"/>
    <w:rsid w:val="5DEAD64A"/>
    <w:rsid w:val="5EDB63AA"/>
    <w:rsid w:val="5F795B10"/>
    <w:rsid w:val="5F7B0C72"/>
    <w:rsid w:val="5F8EF079"/>
    <w:rsid w:val="5FA91FDC"/>
    <w:rsid w:val="63742A11"/>
    <w:rsid w:val="6B7675E2"/>
    <w:rsid w:val="6B77DA7B"/>
    <w:rsid w:val="6CCF80FE"/>
    <w:rsid w:val="6EFB00A2"/>
    <w:rsid w:val="73B7F50C"/>
    <w:rsid w:val="77733624"/>
    <w:rsid w:val="7957F81F"/>
    <w:rsid w:val="7B148EC4"/>
    <w:rsid w:val="7BBF5FB6"/>
    <w:rsid w:val="7BFE7EA2"/>
    <w:rsid w:val="7DBCABE5"/>
    <w:rsid w:val="7E7738F7"/>
    <w:rsid w:val="7E7FCE04"/>
    <w:rsid w:val="7F6F72B6"/>
    <w:rsid w:val="7F760479"/>
    <w:rsid w:val="7F7D6287"/>
    <w:rsid w:val="7FB849BA"/>
    <w:rsid w:val="7FFB201E"/>
    <w:rsid w:val="7FFDB8FB"/>
    <w:rsid w:val="989F2B58"/>
    <w:rsid w:val="AEEFD604"/>
    <w:rsid w:val="BFEB460C"/>
    <w:rsid w:val="C87E9F9E"/>
    <w:rsid w:val="CFAF35A0"/>
    <w:rsid w:val="D4F35569"/>
    <w:rsid w:val="DAEF2F88"/>
    <w:rsid w:val="DBA750D5"/>
    <w:rsid w:val="DF3B25C1"/>
    <w:rsid w:val="E5CC34C0"/>
    <w:rsid w:val="EBF2BA1E"/>
    <w:rsid w:val="F6EFC342"/>
    <w:rsid w:val="F77CC3E1"/>
    <w:rsid w:val="F77F862B"/>
    <w:rsid w:val="F797471F"/>
    <w:rsid w:val="FB7D63C9"/>
    <w:rsid w:val="FB9CB0A7"/>
    <w:rsid w:val="FF7F0DC2"/>
    <w:rsid w:val="FF93848E"/>
    <w:rsid w:val="FFE2E197"/>
    <w:rsid w:val="FFFD094F"/>
    <w:rsid w:val="FFFF6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637</Words>
  <Characters>3637</Characters>
  <Lines>30</Lines>
  <Paragraphs>8</Paragraphs>
  <TotalTime>18</TotalTime>
  <ScaleCrop>false</ScaleCrop>
  <LinksUpToDate>false</LinksUpToDate>
  <CharactersWithSpaces>4266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2021-06-03T14:03:00Z</dcterms:created>
  <dc:creator>AutoBVT</dc:creator>
  <cp:lastModifiedBy>uos</cp:lastModifiedBy>
  <cp:lastPrinted>2022-05-12T01:12:00Z</cp:lastPrinted>
  <dcterms:modified xsi:type="dcterms:W3CDTF">2022-07-05T16:26:01Z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