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b/>
          <w:snapToGrid w:val="0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snapToGrid w:val="0"/>
          <w:color w:val="333333"/>
          <w:kern w:val="0"/>
          <w:sz w:val="32"/>
          <w:szCs w:val="32"/>
        </w:rPr>
        <w:t>附件1</w:t>
      </w:r>
    </w:p>
    <w:p>
      <w:pPr>
        <w:pStyle w:val="2"/>
      </w:pPr>
    </w:p>
    <w:p>
      <w:pPr>
        <w:pStyle w:val="2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2022年长汀县农业农村局下属事业单位公开选调工作人员岗位表</w:t>
      </w:r>
    </w:p>
    <w:p>
      <w:pPr>
        <w:pStyle w:val="2"/>
        <w:jc w:val="center"/>
        <w:rPr>
          <w:rFonts w:ascii="方正小标宋简体" w:hAnsi="宋体" w:eastAsia="方正小标宋简体" w:cs="宋体"/>
          <w:color w:val="000000"/>
        </w:rPr>
      </w:pPr>
    </w:p>
    <w:tbl>
      <w:tblPr>
        <w:tblStyle w:val="8"/>
        <w:tblW w:w="13528" w:type="dxa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00"/>
        <w:gridCol w:w="1224"/>
        <w:gridCol w:w="828"/>
        <w:gridCol w:w="816"/>
        <w:gridCol w:w="1224"/>
        <w:gridCol w:w="1360"/>
        <w:gridCol w:w="1968"/>
        <w:gridCol w:w="2001"/>
        <w:gridCol w:w="528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55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岗位名称</w:t>
            </w:r>
          </w:p>
        </w:tc>
        <w:tc>
          <w:tcPr>
            <w:tcW w:w="828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单位性质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选调人数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</w:t>
            </w:r>
          </w:p>
        </w:tc>
        <w:tc>
          <w:tcPr>
            <w:tcW w:w="1968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专业类别</w:t>
            </w:r>
          </w:p>
        </w:tc>
        <w:tc>
          <w:tcPr>
            <w:tcW w:w="528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长汀县畜牧技术推广站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28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4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45周岁及以下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需取得相应初级及以上职称资格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动物生产类、动物医学类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jc w:val="center"/>
              <w:rPr>
                <w:rFonts w:ascii="方正小标宋简体" w:hAnsi="宋体" w:eastAsia="方正小标宋简体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长汀县农业技术推广站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45周岁及以下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需取得相应初级及以上职称资格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农学类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长汀县经济作物技术推广站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45周岁及以下</w:t>
            </w:r>
          </w:p>
        </w:tc>
        <w:tc>
          <w:tcPr>
            <w:tcW w:w="1360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需取得相应初级及以上职称资格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农学类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长汀县土地开发整理中心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45周岁及以下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需取得相应初级及以上职称资格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水利水电工程类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长汀县乡村振兴服务站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专业技术岗位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财政核拨</w:t>
            </w:r>
          </w:p>
        </w:tc>
        <w:tc>
          <w:tcPr>
            <w:tcW w:w="816" w:type="dxa"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45周岁及以下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大专及以上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需取得相应初级及以上职称资格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不限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最低服务年限5年。</w:t>
            </w:r>
          </w:p>
        </w:tc>
      </w:tr>
    </w:tbl>
    <w:p>
      <w:pPr>
        <w:pStyle w:val="2"/>
        <w:jc w:val="center"/>
        <w:rPr>
          <w:rFonts w:ascii="方正小标宋简体" w:hAnsi="宋体" w:eastAsia="方正小标宋简体" w:cs="宋体"/>
          <w:color w:val="000000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cols w:space="0" w:num="1"/>
          <w:docGrid w:type="lines" w:linePitch="318" w:charSpace="0"/>
        </w:sectPr>
      </w:pPr>
    </w:p>
    <w:tbl>
      <w:tblPr>
        <w:tblStyle w:val="7"/>
        <w:tblpPr w:leftFromText="180" w:rightFromText="180" w:vertAnchor="text" w:horzAnchor="page" w:tblpX="1296" w:tblpY="-56"/>
        <w:tblOverlap w:val="never"/>
        <w:tblW w:w="94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417"/>
        <w:gridCol w:w="209"/>
        <w:gridCol w:w="1099"/>
        <w:gridCol w:w="536"/>
        <w:gridCol w:w="1022"/>
        <w:gridCol w:w="537"/>
        <w:gridCol w:w="746"/>
        <w:gridCol w:w="246"/>
        <w:gridCol w:w="960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4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80" w:lineRule="exact"/>
              <w:rPr>
                <w:rFonts w:ascii="黑体" w:hAnsi="黑体" w:eastAsia="黑体" w:cs="Times New Roman"/>
                <w:snapToGrid w:val="0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napToGrid w:val="0"/>
                <w:color w:val="333333"/>
                <w:kern w:val="0"/>
                <w:sz w:val="32"/>
                <w:szCs w:val="32"/>
              </w:rPr>
              <w:t>附件2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长汀县农业农村局下属事业单位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36"/>
                <w:szCs w:val="36"/>
              </w:rPr>
              <w:t>公开选调工作人员报名表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出生年月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）岁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入党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健康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身份证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填写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公务员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参照公务员管理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事业单位工作人员。</w:t>
            </w: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职务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2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现工作单位及单位性质</w:t>
            </w:r>
          </w:p>
        </w:tc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1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近三年奖惩情况</w:t>
            </w:r>
          </w:p>
        </w:tc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家庭成员主要情况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所属单位主管部门意见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pStyle w:val="2"/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      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组织或人社部门意见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      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资格审查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pStyle w:val="2"/>
            </w:pPr>
          </w:p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（公章）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44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注：本表一式一份，双面打印。</w:t>
            </w:r>
          </w:p>
        </w:tc>
      </w:tr>
    </w:tbl>
    <w:p>
      <w:pPr>
        <w:tabs>
          <w:tab w:val="left" w:pos="8820"/>
        </w:tabs>
        <w:adjustRightInd w:val="0"/>
        <w:spacing w:line="590" w:lineRule="exact"/>
        <w:ind w:right="23" w:rightChars="11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928" w:right="1474" w:bottom="181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75335" cy="259080"/>
              <wp:effectExtent l="0" t="0" r="5715" b="762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0.4pt;width:61.05pt;mso-position-horizontal:outside;mso-position-horizontal-relative:margin;z-index:251659264;mso-width-relative:page;mso-height-relative:page;" filled="f" stroked="f" coordsize="21600,21600" o:gfxdata="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ELG5tQAAAAEAQAADwAAAAAAAAABACAAAAAiAAAAZHJzL2Rvd25y&#10;ZXYueG1sUEsBAhQAFAAAAAgAh07iQApFZJ/JAQAAjQ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rPr>
                        <w:rStyle w:val="10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  <w:rFonts w:ascii="仿宋_GB2312" w:hAnsi="仿宋_GB2312" w:eastAsia="仿宋_GB2312" w:cs="仿宋_GB2312"/>
        <w:sz w:val="28"/>
        <w:szCs w:val="28"/>
      </w:rPr>
    </w:pPr>
  </w:p>
  <w:p>
    <w:pPr>
      <w:pStyle w:val="4"/>
      <w:ind w:firstLine="280" w:firstLineChars="100"/>
    </w:pPr>
    <w:r>
      <w:rPr>
        <w:rStyle w:val="10"/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Style w:val="10"/>
        <w:rFonts w:hint="eastAsia" w:ascii="仿宋_GB2312" w:hAnsi="仿宋_GB2312" w:eastAsia="仿宋_GB2312" w:cs="仿宋_GB2312"/>
        <w:sz w:val="28"/>
        <w:szCs w:val="28"/>
      </w:rPr>
      <w:instrText xml:space="preserve">PAGE 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Style w:val="10"/>
        <w:rFonts w:ascii="仿宋_GB2312" w:hAnsi="仿宋_GB2312" w:eastAsia="仿宋_GB2312" w:cs="仿宋_GB2312"/>
        <w:sz w:val="28"/>
        <w:szCs w:val="28"/>
      </w:rPr>
      <w:t>2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Style w:val="10"/>
        <w:rFonts w:hint="eastAsia" w:ascii="仿宋_GB2312" w:hAnsi="仿宋_GB2312" w:eastAsia="仿宋_GB2312" w:cs="仿宋_GB2312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GJlOWRlZjkyNDdkOTRmOGVmMGVlNTdiM2M5MGQifQ=="/>
  </w:docVars>
  <w:rsids>
    <w:rsidRoot w:val="079C0412"/>
    <w:rsid w:val="00233EC8"/>
    <w:rsid w:val="003F322F"/>
    <w:rsid w:val="00444CA2"/>
    <w:rsid w:val="0048340B"/>
    <w:rsid w:val="004B02C5"/>
    <w:rsid w:val="004C5842"/>
    <w:rsid w:val="004C5C13"/>
    <w:rsid w:val="00525D57"/>
    <w:rsid w:val="007A2D3D"/>
    <w:rsid w:val="008A272A"/>
    <w:rsid w:val="00933BF9"/>
    <w:rsid w:val="00B7052C"/>
    <w:rsid w:val="00E37089"/>
    <w:rsid w:val="00E939E3"/>
    <w:rsid w:val="029463EA"/>
    <w:rsid w:val="03000BBC"/>
    <w:rsid w:val="050D451D"/>
    <w:rsid w:val="079C0412"/>
    <w:rsid w:val="07B75178"/>
    <w:rsid w:val="0A344D53"/>
    <w:rsid w:val="0C0A7A36"/>
    <w:rsid w:val="0DE928D0"/>
    <w:rsid w:val="0ED93D6B"/>
    <w:rsid w:val="10C874A2"/>
    <w:rsid w:val="1141005F"/>
    <w:rsid w:val="12281700"/>
    <w:rsid w:val="138A673F"/>
    <w:rsid w:val="13E44965"/>
    <w:rsid w:val="1532608E"/>
    <w:rsid w:val="15ED374B"/>
    <w:rsid w:val="165F0896"/>
    <w:rsid w:val="16993B47"/>
    <w:rsid w:val="177421CB"/>
    <w:rsid w:val="18E568D2"/>
    <w:rsid w:val="1A6934FB"/>
    <w:rsid w:val="1B3E2F82"/>
    <w:rsid w:val="1D710E15"/>
    <w:rsid w:val="22AE0B7F"/>
    <w:rsid w:val="22E15C83"/>
    <w:rsid w:val="23D60100"/>
    <w:rsid w:val="24035171"/>
    <w:rsid w:val="24983FD4"/>
    <w:rsid w:val="24B55EEC"/>
    <w:rsid w:val="27616E6E"/>
    <w:rsid w:val="279201FA"/>
    <w:rsid w:val="28687F15"/>
    <w:rsid w:val="29657755"/>
    <w:rsid w:val="29FB6DE6"/>
    <w:rsid w:val="2A19238D"/>
    <w:rsid w:val="2A1E5D76"/>
    <w:rsid w:val="2F943956"/>
    <w:rsid w:val="30EC6CF4"/>
    <w:rsid w:val="31F80DF7"/>
    <w:rsid w:val="32A2321E"/>
    <w:rsid w:val="33C01B78"/>
    <w:rsid w:val="35491E96"/>
    <w:rsid w:val="35DC3B34"/>
    <w:rsid w:val="36C1362F"/>
    <w:rsid w:val="38235739"/>
    <w:rsid w:val="38C71AD9"/>
    <w:rsid w:val="38DB03CB"/>
    <w:rsid w:val="3A6D4BCE"/>
    <w:rsid w:val="3AD7308A"/>
    <w:rsid w:val="3CBD2886"/>
    <w:rsid w:val="3CBE1525"/>
    <w:rsid w:val="3CE9577F"/>
    <w:rsid w:val="3EE960D6"/>
    <w:rsid w:val="40C41F26"/>
    <w:rsid w:val="414E2474"/>
    <w:rsid w:val="42626253"/>
    <w:rsid w:val="438B7CFE"/>
    <w:rsid w:val="4A492084"/>
    <w:rsid w:val="4B0A7B65"/>
    <w:rsid w:val="4BFC491E"/>
    <w:rsid w:val="4C3A377F"/>
    <w:rsid w:val="4CE72057"/>
    <w:rsid w:val="4D983495"/>
    <w:rsid w:val="4F4D6414"/>
    <w:rsid w:val="50022826"/>
    <w:rsid w:val="530A51E9"/>
    <w:rsid w:val="53E256FF"/>
    <w:rsid w:val="5475674A"/>
    <w:rsid w:val="54FE051D"/>
    <w:rsid w:val="5621104E"/>
    <w:rsid w:val="582E42DD"/>
    <w:rsid w:val="58A57C0E"/>
    <w:rsid w:val="5A016E55"/>
    <w:rsid w:val="5A2A7F7D"/>
    <w:rsid w:val="5BCE67A0"/>
    <w:rsid w:val="5D4E2E47"/>
    <w:rsid w:val="632505AF"/>
    <w:rsid w:val="637532C0"/>
    <w:rsid w:val="63934701"/>
    <w:rsid w:val="641C3523"/>
    <w:rsid w:val="65230BB9"/>
    <w:rsid w:val="655B4EF4"/>
    <w:rsid w:val="65BC0068"/>
    <w:rsid w:val="685C1DB4"/>
    <w:rsid w:val="685C26DC"/>
    <w:rsid w:val="68E72185"/>
    <w:rsid w:val="6B904C6D"/>
    <w:rsid w:val="701F4CDB"/>
    <w:rsid w:val="702E786E"/>
    <w:rsid w:val="70F128CA"/>
    <w:rsid w:val="73937744"/>
    <w:rsid w:val="739F710D"/>
    <w:rsid w:val="74CB717E"/>
    <w:rsid w:val="760B372F"/>
    <w:rsid w:val="79783C6D"/>
    <w:rsid w:val="7A9B4859"/>
    <w:rsid w:val="7B950923"/>
    <w:rsid w:val="7CF1528D"/>
    <w:rsid w:val="7D796511"/>
    <w:rsid w:val="7E63198B"/>
    <w:rsid w:val="7E991C74"/>
    <w:rsid w:val="7EEE6065"/>
    <w:rsid w:val="7F2861C1"/>
    <w:rsid w:val="7F5265EE"/>
    <w:rsid w:val="7F7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2">
    <w:name w:val="font11"/>
    <w:basedOn w:val="9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84A98C-86E2-46B6-8E90-61E193D6E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2487</Words>
  <Characters>2678</Characters>
  <Lines>14</Lines>
  <Paragraphs>8</Paragraphs>
  <TotalTime>14</TotalTime>
  <ScaleCrop>false</ScaleCrop>
  <LinksUpToDate>false</LinksUpToDate>
  <CharactersWithSpaces>3996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2022-06-30T09:36:00Z</dcterms:created>
  <dc:creator>文明办1</dc:creator>
  <cp:lastModifiedBy>Administrator</cp:lastModifiedBy>
  <cp:lastPrinted>2022-07-27T08:18:00Z</cp:lastPrinted>
  <dcterms:modified xsi:type="dcterms:W3CDTF">2022-07-27T09:10:41Z</dcterms:modified>
  <dc:title>连农〔2020〕126号                     签发人：傅炳华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7C1A2A0D872C4DBD9156933EEFE44BF3</vt:lpwstr>
  </property>
</Properties>
</file>