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widowControl w:val="false"/>
        <w:wordWrap/>
        <w:adjustRightInd/>
        <w:snapToGrid/>
        <w:spacing w:before="0" w:beforeAutospacing="false" w:after="0" w:afterAutospacing="false" w:lineRule="exact" w:line="480"/>
        <w:ind w:left="0" w:leftChars="0" w:right="0"/>
        <w:jc w:val="left"/>
        <w:textAlignment w:val="auto"/>
        <w:outlineLvl w:val="9"/>
        <w:rPr>
          <w:rFonts w:ascii="黑体" w:cs="黑体" w:eastAsia="黑体" w:hAnsi="黑体" w:hint="default"/>
          <w:b w:val="false"/>
          <w:bCs w:val="false"/>
          <w:color w:val="000000"/>
          <w:sz w:val="32"/>
          <w:szCs w:val="32"/>
          <w:lang w:val="en-US"/>
        </w:rPr>
      </w:pPr>
      <w:r>
        <w:rPr>
          <w:rFonts w:ascii="黑体" w:cs="黑体" w:eastAsia="黑体" w:hAnsi="黑体" w:hint="eastAsia"/>
          <w:b w:val="false"/>
          <w:bCs w:val="false"/>
          <w:color w:val="000000"/>
          <w:sz w:val="32"/>
          <w:szCs w:val="32"/>
        </w:rPr>
        <w:t>附件</w:t>
      </w:r>
      <w:r>
        <w:rPr>
          <w:rFonts w:ascii="黑体" w:cs="黑体" w:eastAsia="黑体" w:hAnsi="黑体" w:hint="eastAsia"/>
          <w:b w:val="false"/>
          <w:bCs w:val="false"/>
          <w:color w:val="000000"/>
          <w:sz w:val="32"/>
          <w:szCs w:val="32"/>
          <w:lang w:val="en-US" w:eastAsia="zh-CN"/>
        </w:rPr>
        <w:t>2</w:t>
      </w:r>
    </w:p>
    <w:p>
      <w:pPr>
        <w:pStyle w:val="style0"/>
        <w:widowControl w:val="false"/>
        <w:wordWrap/>
        <w:adjustRightInd/>
        <w:snapToGrid/>
        <w:spacing w:before="0" w:beforeAutospacing="false" w:after="0" w:afterAutospacing="false" w:lineRule="exact" w:line="480"/>
        <w:ind w:right="0"/>
        <w:jc w:val="center"/>
        <w:textAlignment w:val="auto"/>
        <w:outlineLvl w:val="9"/>
        <w:rPr>
          <w:rFonts w:ascii="宋体" w:cs="宋体" w:eastAsia="宋体" w:hAnsi="宋体" w:hint="eastAsia"/>
          <w:b w:val="false"/>
          <w:bCs w:val="false"/>
          <w:sz w:val="44"/>
          <w:szCs w:val="44"/>
          <w:lang w:val="en-US" w:eastAsia="zh-CN"/>
        </w:rPr>
      </w:pPr>
      <w:r>
        <w:rPr>
          <w:rFonts w:ascii="宋体" w:cs="宋体" w:eastAsia="宋体" w:hAnsi="宋体" w:hint="eastAsia"/>
          <w:b w:val="false"/>
          <w:bCs w:val="false"/>
          <w:sz w:val="44"/>
          <w:szCs w:val="44"/>
          <w:lang w:eastAsia="zh-CN"/>
        </w:rPr>
        <w:t>三门峡市公安局</w:t>
      </w:r>
      <w:r>
        <w:rPr>
          <w:rFonts w:ascii="宋体" w:cs="宋体" w:eastAsia="宋体" w:hAnsi="宋体" w:hint="eastAsia"/>
          <w:b w:val="false"/>
          <w:bCs w:val="false"/>
          <w:sz w:val="44"/>
          <w:szCs w:val="44"/>
          <w:lang w:val="en-US" w:eastAsia="zh-CN"/>
        </w:rPr>
        <w:t>202</w:t>
      </w:r>
      <w:r>
        <w:rPr>
          <w:rFonts w:ascii="宋体" w:cs="宋体" w:hAnsi="宋体" w:hint="eastAsia"/>
          <w:b w:val="false"/>
          <w:bCs w:val="false"/>
          <w:sz w:val="44"/>
          <w:szCs w:val="44"/>
          <w:lang w:val="en-US" w:eastAsia="zh-CN"/>
        </w:rPr>
        <w:t>2</w:t>
      </w:r>
      <w:r>
        <w:rPr>
          <w:rFonts w:ascii="宋体" w:cs="宋体" w:eastAsia="宋体" w:hAnsi="宋体" w:hint="eastAsia"/>
          <w:b w:val="false"/>
          <w:bCs w:val="false"/>
          <w:sz w:val="44"/>
          <w:szCs w:val="44"/>
          <w:lang w:val="en-US" w:eastAsia="zh-CN"/>
        </w:rPr>
        <w:t>年</w:t>
      </w:r>
    </w:p>
    <w:p>
      <w:pPr>
        <w:pStyle w:val="style0"/>
        <w:widowControl w:val="false"/>
        <w:wordWrap/>
        <w:adjustRightInd/>
        <w:snapToGrid/>
        <w:spacing w:before="0" w:beforeAutospacing="false" w:after="0" w:afterAutospacing="false" w:lineRule="exact" w:line="480"/>
        <w:ind w:right="0"/>
        <w:jc w:val="center"/>
        <w:textAlignment w:val="auto"/>
        <w:outlineLvl w:val="9"/>
        <w:rPr>
          <w:rFonts w:ascii="宋体" w:cs="宋体" w:eastAsia="宋体" w:hAnsi="宋体" w:hint="eastAsia"/>
          <w:b w:val="false"/>
          <w:bCs w:val="false"/>
          <w:sz w:val="44"/>
          <w:szCs w:val="44"/>
          <w:lang w:eastAsia="zh-CN"/>
        </w:rPr>
      </w:pPr>
      <w:r>
        <w:rPr>
          <w:rFonts w:ascii="宋体" w:cs="宋体" w:eastAsia="宋体" w:hAnsi="宋体" w:hint="eastAsia"/>
          <w:b w:val="false"/>
          <w:bCs w:val="false"/>
          <w:sz w:val="44"/>
          <w:szCs w:val="44"/>
          <w:lang w:eastAsia="zh-CN"/>
        </w:rPr>
        <w:t>公开招聘警务辅助人员</w:t>
      </w:r>
    </w:p>
    <w:p>
      <w:pPr>
        <w:pStyle w:val="style0"/>
        <w:widowControl w:val="false"/>
        <w:wordWrap/>
        <w:adjustRightInd/>
        <w:snapToGrid/>
        <w:spacing w:before="0" w:beforeAutospacing="false" w:after="0" w:afterAutospacing="false" w:lineRule="exact" w:line="480"/>
        <w:ind w:right="0"/>
        <w:jc w:val="center"/>
        <w:textAlignment w:val="auto"/>
        <w:outlineLvl w:val="9"/>
        <w:rPr>
          <w:rFonts w:ascii="宋体" w:cs="宋体" w:eastAsia="宋体" w:hAnsi="宋体" w:hint="eastAsia"/>
          <w:b w:val="false"/>
          <w:bCs w:val="false"/>
          <w:sz w:val="44"/>
          <w:szCs w:val="44"/>
          <w:lang w:eastAsia="zh-CN"/>
        </w:rPr>
      </w:pPr>
      <w:r>
        <w:rPr>
          <w:rFonts w:ascii="宋体" w:cs="宋体" w:eastAsia="宋体" w:hAnsi="宋体" w:hint="eastAsia"/>
          <w:b w:val="false"/>
          <w:bCs w:val="false"/>
          <w:sz w:val="44"/>
          <w:szCs w:val="44"/>
          <w:lang w:eastAsia="zh-CN"/>
        </w:rPr>
        <w:t>疫情防控告知暨承诺书</w:t>
      </w:r>
    </w:p>
    <w:p>
      <w:pPr>
        <w:pStyle w:val="style0"/>
        <w:widowControl w:val="false"/>
        <w:wordWrap/>
        <w:adjustRightInd/>
        <w:snapToGrid/>
        <w:spacing w:before="0" w:beforeAutospacing="false" w:after="0" w:afterAutospacing="false" w:lineRule="exact" w:line="480"/>
        <w:ind w:left="0" w:leftChars="0" w:right="0" w:firstLine="643" w:firstLineChars="200"/>
        <w:jc w:val="center"/>
        <w:textAlignment w:val="auto"/>
        <w:outlineLvl w:val="9"/>
        <w:rPr>
          <w:rFonts w:ascii="宋体" w:cs="宋体" w:eastAsia="宋体" w:hAnsi="宋体" w:hint="eastAsia"/>
          <w:b/>
          <w:bCs/>
          <w:sz w:val="32"/>
          <w:szCs w:val="32"/>
          <w:lang w:val="en-US" w:eastAsia="zh-CN"/>
        </w:rPr>
      </w:pPr>
    </w:p>
    <w:p>
      <w:pPr>
        <w:pStyle w:val="style0"/>
        <w:spacing w:lineRule="exact" w:line="600"/>
        <w:ind w:firstLine="640" w:firstLineChars="20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1.请考生注意做好自我健康管理，每日测量并如实记录体温，通过微信小程序“国家政务服务平台”或支付宝小程序“豫事办”申领本人防疫健康码，并持续关注健康码状态。</w:t>
      </w:r>
    </w:p>
    <w:p>
      <w:pPr>
        <w:pStyle w:val="style0"/>
        <w:spacing w:lineRule="exact" w:line="600"/>
        <w:ind w:firstLine="640" w:firstLineChars="20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2.考生乘坐公共交通工具时，需要全程佩戴口罩，可佩戴一次性手套，并做好手部卫生，同时注意社交距离。</w:t>
      </w:r>
    </w:p>
    <w:p>
      <w:pPr>
        <w:pStyle w:val="style0"/>
        <w:spacing w:lineRule="exact" w:line="600"/>
        <w:ind w:firstLine="640" w:firstLineChars="20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3.考生参加考试时，须至少提前半个小时到达集合地点，主动出示本人防疫健康码信息（绿码），并按要求主动接受体温测量。经现场测量体温正常（</w:t>
      </w:r>
      <w:r>
        <w:rPr>
          <w:rFonts w:ascii="仿宋_GB2312" w:cs="仿宋_GB2312" w:eastAsia="仿宋_GB2312" w:hAnsi="仿宋" w:hint="eastAsia"/>
          <w:sz w:val="32"/>
          <w:szCs w:val="32"/>
        </w:rPr>
        <w:t>&lt;37.3</w:t>
      </w:r>
      <w:r>
        <w:rPr>
          <w:rFonts w:ascii="仿宋_GB2312" w:cs="宋体" w:eastAsia="仿宋_GB2312" w:hAnsi="仿宋" w:hint="eastAsia"/>
          <w:sz w:val="32"/>
          <w:szCs w:val="32"/>
        </w:rPr>
        <w:t>℃</w:t>
      </w:r>
      <w:r>
        <w:rPr>
          <w:rFonts w:ascii="仿宋_GB2312" w:eastAsia="仿宋_GB2312" w:hAnsi="仿宋" w:hint="eastAsia"/>
          <w:sz w:val="32"/>
          <w:szCs w:val="32"/>
        </w:rPr>
        <w:t>）且无咳嗽等呼吸道异常症状者方可进入集合区域；经现场测量体温异常或呼吸道异常症状者，不得进入集合区域，由卫生健康部门第一时间妥善处置。</w:t>
      </w:r>
    </w:p>
    <w:p>
      <w:pPr>
        <w:pStyle w:val="style0"/>
        <w:spacing w:lineRule="exact" w:line="600"/>
        <w:ind w:firstLine="640" w:firstLineChars="20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为避免影响参加招录，有境外活动史、国内疫情中高风险地区旅居史的考生以及与新冠病毒肺炎确诊、疑似病例或无症状感染者有密切接触史的考生，应至少提前10天到达招录地新乡或省内其他低风险地区，按照疫情防控有关规定，自觉接受隔离观察、健康管理和核酸检测，并于考试当天提供3日内新冠病毒核酸检测阴性证明。</w:t>
      </w:r>
    </w:p>
    <w:p>
      <w:pPr>
        <w:pStyle w:val="style0"/>
        <w:spacing w:lineRule="exact" w:line="600"/>
        <w:ind w:firstLine="640" w:firstLineChars="20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考生如因有相关旅居史、密切接触史等流行病学史被集中隔离，考试等当天无法到达考点报到的，视为自愿放弃资格。仍处于新冠肺炎治疗期或出院观察期，以及其他个人原因无法按要求参加考试的考生，按自愿放弃资格处理。</w:t>
      </w:r>
    </w:p>
    <w:p>
      <w:pPr>
        <w:pStyle w:val="style0"/>
        <w:spacing w:lineRule="exact" w:line="600"/>
        <w:ind w:firstLine="640" w:firstLineChars="20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6.招录各环节请考生注意个人防护，除资格审查核验身份、考试答题现场等必要环节按要求及时摘戴口罩外，应全程佩戴口罩。</w:t>
      </w:r>
    </w:p>
    <w:p>
      <w:pPr>
        <w:pStyle w:val="style0"/>
        <w:spacing w:lineRule="exact" w:line="600"/>
        <w:ind w:firstLine="640" w:firstLineChars="20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.考生要自觉维护招录秩序，与其他考生保持安全距离，服从现场工作人员安排有序进行。考生在招录过程中被发现或主动报告身体不适，经复测复查确有发热、咳嗽等呼吸道异常症状，由现场医护人员进行个案预判，具备继续完成招录条件的考生，安排在备用隔离场地继续进行。不具备继续完成招录条件的考生，由现场医护人员按规定妥善处置。</w:t>
      </w:r>
    </w:p>
    <w:p>
      <w:pPr>
        <w:pStyle w:val="style0"/>
        <w:widowControl w:val="false"/>
        <w:wordWrap/>
        <w:adjustRightInd/>
        <w:snapToGrid/>
        <w:spacing w:before="0" w:beforeAutospacing="false" w:after="0" w:afterAutospacing="false" w:lineRule="exact" w:line="480"/>
        <w:ind w:left="0" w:leftChars="0" w:right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" w:hint="eastAsia"/>
          <w:sz w:val="32"/>
          <w:szCs w:val="32"/>
        </w:rPr>
        <w:t>8.考生参加考试前严格遵守本《考生新冠肺炎疫情防控告知暨承诺书》，承诺已知悉告知事项和防疫要求，自愿承担因不实承诺应承担的相关责任，接受相应处理。凡隐瞒或谎报考试前14天内境外或国内高中风险区旅居史、接触史、健康状况等疫情防控重点信息，不配合工作人员进行防疫检测、询问等造成不良后果的，取消录用资格，如有违法情况，将依法追究法律责任。</w:t>
      </w:r>
    </w:p>
    <w:p>
      <w:pPr>
        <w:pStyle w:val="style0"/>
        <w:widowControl w:val="false"/>
        <w:wordWrap/>
        <w:adjustRightInd/>
        <w:snapToGrid/>
        <w:spacing w:lineRule="exact" w:line="480"/>
        <w:ind w:firstLine="4640" w:firstLineChars="1450"/>
        <w:textAlignment w:val="auto"/>
        <w:rPr>
          <w:rFonts w:ascii="仿宋_GB2312" w:eastAsia="仿宋_GB2312" w:hAnsi="仿宋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 xml:space="preserve"> </w:t>
      </w:r>
    </w:p>
    <w:p>
      <w:pPr>
        <w:pStyle w:val="style0"/>
        <w:widowControl w:val="false"/>
        <w:wordWrap/>
        <w:adjustRightInd/>
        <w:snapToGrid/>
        <w:spacing w:lineRule="exact" w:line="580"/>
        <w:ind w:firstLine="4640" w:firstLineChars="1450"/>
        <w:textAlignment w:val="auto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承诺人</w:t>
      </w:r>
      <w:r>
        <w:rPr>
          <w:rFonts w:ascii="仿宋_GB2312" w:eastAsia="仿宋_GB2312" w:hAnsi="仿宋" w:hint="eastAsia"/>
          <w:sz w:val="32"/>
          <w:szCs w:val="32"/>
        </w:rPr>
        <w:t>：</w:t>
      </w:r>
      <w:bookmarkStart w:id="0" w:name="_GoBack"/>
      <w:bookmarkEnd w:id="0"/>
    </w:p>
    <w:p>
      <w:pPr>
        <w:pStyle w:val="style0"/>
        <w:widowControl w:val="false"/>
        <w:wordWrap/>
        <w:adjustRightInd/>
        <w:snapToGrid/>
        <w:spacing w:lineRule="exact" w:line="580"/>
        <w:ind w:firstLine="4640" w:firstLineChars="1450"/>
        <w:textAlignment w:val="auto"/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</w:pP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 xml:space="preserve">   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 xml:space="preserve">   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sectPr>
      <w:footerReference w:type="default" r:id="rId2"/>
      <w:pgSz w:w="11906" w:h="16838" w:orient="portrait"/>
      <w:pgMar w:top="1417" w:right="1474" w:bottom="1417" w:left="1587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Tahoma">
    <w:altName w:val="Tahoma"/>
    <w:panose1 w:val="020b0604030005040204"/>
    <w:charset w:val="00"/>
    <w:family w:val="auto"/>
    <w:pitch w:val="default"/>
    <w:sig w:usb0="E1002EFF" w:usb1="C000605B" w:usb2="00000029" w:usb3="00000000" w:csb0="200101FF" w:csb1="2028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微软雅黑"/>
    <w:panose1 w:val="020b0503020002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Calibri"/>
    <w:panose1 w:val="020f0502020002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华文中宋"/>
    <w:panose1 w:val="020106000400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小标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pPr>
      <w:widowControl w:val="false"/>
      <w:jc w:val="both"/>
    </w:pPr>
    <w:rPr>
      <w:rFonts w:ascii="Calibri" w:cs="黑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</w:style>
  <w:style w:type="paragraph" w:styleId="style32">
    <w:name w:val="footer"/>
    <w:basedOn w:val="style0"/>
    <w:next w:val="style32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jc w:val="both"/>
      <w:outlineLvl w:val="9"/>
    </w:pPr>
    <w:rPr>
      <w:sz w:val="18"/>
    </w:rPr>
  </w:style>
  <w:style w:type="character" w:styleId="style87">
    <w:name w:val="Strong"/>
    <w:basedOn w:val="style65"/>
    <w:next w:val="style87"/>
    <w:rPr>
      <w:b/>
    </w:rPr>
  </w:style>
  <w:style w:type="paragraph" w:customStyle="1" w:styleId="style4097">
    <w:name w:val="Normal (Web)_2ad49e34-394b-4fe9-bc78-d876258b793f"/>
    <w:basedOn w:val="style0"/>
    <w:next w:val="style4097"/>
    <w:pPr>
      <w:spacing w:before="0" w:beforeAutospacing="true" w:after="0" w:afterAutospacing="true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Words>921</Words>
  <Pages>1</Pages>
  <Characters>938</Characters>
  <Application>WPS Office</Application>
  <DocSecurity>0</DocSecurity>
  <Paragraphs>18</Paragraphs>
  <ScaleCrop>false</ScaleCrop>
  <LinksUpToDate>false</LinksUpToDate>
  <CharactersWithSpaces>951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2020-07-24T08:40:00Z</dcterms:created>
  <dc:creator>小大姐</dc:creator>
  <lastModifiedBy>V2012A</lastModifiedBy>
  <lastPrinted>2021-01-28T11:47:00Z</lastPrinted>
  <dcterms:modified xsi:type="dcterms:W3CDTF">2022-07-31T01:22:00Z</dcterms:modified>
  <dc:title>Administrator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4b8359d4f9304c27b5b8d3e782a61b33</vt:lpwstr>
  </property>
</Properties>
</file>