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省属公费师范生专项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滨州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市教育局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省公费师范生专项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hint="eastAsia" w:ascii="仿宋_GB2312" w:eastAsia="仿宋_GB2312" w:cs="仿宋_GB2312"/>
          <w:szCs w:val="21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注：</w:t>
      </w:r>
      <w:bookmarkStart w:id="0" w:name="_GoBack"/>
      <w:bookmarkEnd w:id="0"/>
      <w:r>
        <w:rPr>
          <w:rFonts w:hint="eastAsia" w:ascii="仿宋_GB2312" w:eastAsia="仿宋_GB2312" w:cs="仿宋_GB2312"/>
          <w:sz w:val="24"/>
          <w:szCs w:val="24"/>
        </w:rPr>
        <w:t>考生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进入考点</w:t>
      </w:r>
      <w:r>
        <w:rPr>
          <w:rFonts w:hint="eastAsia" w:ascii="仿宋_GB2312" w:eastAsia="仿宋_GB2312" w:cs="仿宋_GB2312"/>
          <w:sz w:val="24"/>
          <w:szCs w:val="24"/>
        </w:rPr>
        <w:t>须持此承诺书（手写签名），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并交考点管理人员。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4F867EC"/>
    <w:rsid w:val="669D49AC"/>
    <w:rsid w:val="9FFE8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2551</TotalTime>
  <ScaleCrop>false</ScaleCrop>
  <LinksUpToDate>false</LinksUpToDate>
  <CharactersWithSpaces>460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2018-01-09T11:51:00Z</dcterms:created>
  <dc:creator>张建才</dc:creator>
  <cp:lastModifiedBy>kylin</cp:lastModifiedBy>
  <cp:lastPrinted>2019-05-31T15:20:00Z</cp:lastPrinted>
  <dcterms:modified xsi:type="dcterms:W3CDTF">2022-07-20T16:41:48Z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1786ACC7B9BC4007A6B3CB2E0C89DB0A</vt:lpwstr>
  </property>
</Properties>
</file>