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B" w:rsidRDefault="002361C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Style w:val="a6"/>
          <w:rFonts w:ascii="仿宋_GB2312" w:eastAsia="仿宋_GB2312" w:hAnsi="Tahoma" w:cs="Tahoma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仿宋_GB2312" w:eastAsia="仿宋_GB2312" w:hAnsi="Tahoma" w:cs="Tahoma" w:hint="eastAsia"/>
          <w:color w:val="333333"/>
          <w:sz w:val="28"/>
          <w:szCs w:val="28"/>
          <w:shd w:val="clear" w:color="auto" w:fill="FFFFFF"/>
        </w:rPr>
        <w:t>附件</w:t>
      </w:r>
      <w:r>
        <w:rPr>
          <w:rStyle w:val="a6"/>
          <w:rFonts w:ascii="仿宋_GB2312" w:eastAsia="仿宋_GB2312" w:hAnsi="Tahoma" w:cs="Tahoma" w:hint="eastAsia"/>
          <w:color w:val="333333"/>
          <w:sz w:val="28"/>
          <w:szCs w:val="28"/>
          <w:shd w:val="clear" w:color="auto" w:fill="FFFFFF"/>
        </w:rPr>
        <w:t>4</w:t>
      </w:r>
    </w:p>
    <w:p w:rsidR="004B699B" w:rsidRDefault="002361CB">
      <w:pPr>
        <w:pStyle w:val="a5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eastAsia="Tahoma" w:hAnsi="Tahoma" w:cs="Tahoma"/>
          <w:color w:val="333333"/>
          <w:sz w:val="32"/>
          <w:szCs w:val="32"/>
        </w:rPr>
      </w:pPr>
      <w:r>
        <w:rPr>
          <w:rStyle w:val="a6"/>
          <w:rFonts w:ascii="Tahoma" w:eastAsia="Tahoma" w:hAnsi="Tahoma" w:cs="Tahoma" w:hint="eastAsi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a6"/>
          <w:rFonts w:ascii="Tahoma" w:eastAsia="宋体" w:hAnsi="Tahoma" w:cs="Tahoma" w:hint="eastAsia"/>
          <w:color w:val="333333"/>
          <w:sz w:val="36"/>
          <w:szCs w:val="36"/>
          <w:shd w:val="clear" w:color="auto" w:fill="FFFFFF"/>
        </w:rPr>
        <w:t>塘沽</w:t>
      </w:r>
      <w:r>
        <w:rPr>
          <w:rStyle w:val="a6"/>
          <w:rFonts w:ascii="Tahoma" w:eastAsia="宋体" w:hAnsi="Tahoma" w:cs="Tahoma" w:hint="eastAsia"/>
          <w:color w:val="333333"/>
          <w:sz w:val="36"/>
          <w:szCs w:val="36"/>
          <w:shd w:val="clear" w:color="auto" w:fill="FFFFFF"/>
        </w:rPr>
        <w:t>街解放路社区卫生服务中心</w:t>
      </w:r>
      <w:r>
        <w:rPr>
          <w:rStyle w:val="a6"/>
          <w:rFonts w:ascii="Tahoma" w:eastAsia="Tahoma" w:hAnsi="Tahoma" w:cs="Tahoma" w:hint="eastAsia"/>
          <w:color w:val="333333"/>
          <w:sz w:val="36"/>
          <w:szCs w:val="36"/>
          <w:shd w:val="clear" w:color="auto" w:fill="FFFFFF"/>
        </w:rPr>
        <w:t>2022</w:t>
      </w:r>
      <w:r>
        <w:rPr>
          <w:rStyle w:val="a6"/>
          <w:rFonts w:ascii="Tahoma" w:eastAsia="Tahoma" w:hAnsi="Tahoma" w:cs="Tahoma" w:hint="eastAsia"/>
          <w:color w:val="333333"/>
          <w:sz w:val="36"/>
          <w:szCs w:val="36"/>
          <w:shd w:val="clear" w:color="auto" w:fill="FFFFFF"/>
        </w:rPr>
        <w:t>年公开招聘</w:t>
      </w:r>
      <w:r>
        <w:rPr>
          <w:rStyle w:val="a6"/>
          <w:rFonts w:ascii="Tahoma" w:hAnsi="Tahoma" w:cs="Tahoma" w:hint="eastAsia"/>
          <w:color w:val="333333"/>
          <w:sz w:val="36"/>
          <w:szCs w:val="36"/>
          <w:shd w:val="clear" w:color="auto" w:fill="FFFFFF"/>
        </w:rPr>
        <w:t>多种形式用工人员</w:t>
      </w:r>
      <w:r>
        <w:rPr>
          <w:rStyle w:val="a6"/>
          <w:rFonts w:ascii="Tahoma" w:eastAsia="Tahoma" w:hAnsi="Tahoma" w:cs="Tahoma"/>
          <w:color w:val="333333"/>
          <w:sz w:val="36"/>
          <w:szCs w:val="36"/>
          <w:shd w:val="clear" w:color="auto" w:fill="FFFFFF"/>
        </w:rPr>
        <w:t>防疫与安全须知</w:t>
      </w:r>
      <w:r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</w:t>
      </w:r>
    </w:p>
    <w:p w:rsidR="004B699B" w:rsidRDefault="002361CB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eastAsia="Tahoma" w:hAnsi="Tahoma" w:cs="Tahoma"/>
          <w:color w:val="333333"/>
          <w:sz w:val="32"/>
          <w:szCs w:val="32"/>
          <w:shd w:val="clear" w:color="auto" w:fill="FFFFFF"/>
        </w:rPr>
        <w:t>     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为保障考生健康安全和考试平稳顺利，请广大考生严格执行有关疫情防控要求：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br/>
        <w:t>1.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天津市滨海新区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塘沽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街解放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社区卫生服务中心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年公开招聘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多种形式用工人员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具体考试地点、时间详见医院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分钟，不得进入候考场。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br/>
        <w:t>   2.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考生即日起可登录公告发布网站下载《考生健康卡及考试安全承诺书》，如实填写个人健康情况，签署考试安全承诺书并签字。考试前请将《健康卡及承诺书》交给考点工作人员。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考生须于考试当天进入考点时，主动出示“绿码”和“行程码”，持有“绿码”方能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进入考点参加考试。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考前及考前</w:t>
      </w:r>
      <w:r w:rsidR="001D6671"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日内从中高风险地区返津的考生，需提供抵津前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小时内核酸阴性证明及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小时抵津核酸阴性证明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考试前</w:t>
      </w:r>
      <w:r w:rsidR="001D6671"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日内，如出现发热（体温≥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℃）、乏力、咳嗽、呼吸困难、腹泻等病状，及时到医院就医并进行核酸检测，在考试当天须提供考前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日内核酸检测阴性证明，方可参加考试。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考试期间做好个人防护，公共场所佩戴口罩。避免和无关人员接触。避免考生、家长在考点附近聚集，同时做到在各种场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lastRenderedPageBreak/>
        <w:t>所确保一定的社交安全距离。考生须听从考点指挥，分散进入考点，进退考场、如厕时均须与他人保持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米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以上距离，考生之间避免近距离接触交流。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考生进入考点后需佩戴口罩（核验身份过程中除外），在考场考试过程中应佩戴口罩。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8.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考生在考试期间一旦出现发热、干咳、乏力、鼻塞、流涕、咽痛、腹泻等症状，应立即向考点工作人员报告，服从现场工作人员管理。考试当天，考生须主动接受进入考场内的体温检测，如体温≥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℃，须服从考点应急处置安排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9.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被确诊为“新冠肺炎”或疑似病人的考生，以及需要医学隔离观察的考生不得参加考试（已治愈并完成隔离及已排除疑似考生除外）。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10.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考生尽量不要外出，并注意个人卫生和防护，每日自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  </w:t>
      </w:r>
    </w:p>
    <w:p w:rsidR="004B699B" w:rsidRDefault="002361C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11.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考生身份证丢失的，需到公安部门办理临时身份证或临时身份证明（带照片）。</w:t>
      </w:r>
    </w:p>
    <w:sectPr w:rsidR="004B699B" w:rsidSect="004B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CB" w:rsidRDefault="002361CB" w:rsidP="001D6671">
      <w:r>
        <w:separator/>
      </w:r>
    </w:p>
  </w:endnote>
  <w:endnote w:type="continuationSeparator" w:id="1">
    <w:p w:rsidR="002361CB" w:rsidRDefault="002361CB" w:rsidP="001D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CB" w:rsidRDefault="002361CB" w:rsidP="001D6671">
      <w:r>
        <w:separator/>
      </w:r>
    </w:p>
  </w:footnote>
  <w:footnote w:type="continuationSeparator" w:id="1">
    <w:p w:rsidR="002361CB" w:rsidRDefault="002361CB" w:rsidP="001D6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FlZmRiNzNkYTE2N2IwNjUwYTJkZDBmMzk5M2Y2YTIifQ=="/>
  </w:docVars>
  <w:rsids>
    <w:rsidRoot w:val="00E7423A"/>
    <w:rsid w:val="0006478B"/>
    <w:rsid w:val="0009573A"/>
    <w:rsid w:val="000C0AEB"/>
    <w:rsid w:val="00142D57"/>
    <w:rsid w:val="00182130"/>
    <w:rsid w:val="001D6671"/>
    <w:rsid w:val="002361CB"/>
    <w:rsid w:val="002D5627"/>
    <w:rsid w:val="0048318F"/>
    <w:rsid w:val="004B699B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2875B64"/>
    <w:rsid w:val="153869FC"/>
    <w:rsid w:val="15F4626F"/>
    <w:rsid w:val="1A7D49DD"/>
    <w:rsid w:val="1E434521"/>
    <w:rsid w:val="2427070E"/>
    <w:rsid w:val="2BEE5AF4"/>
    <w:rsid w:val="37D810B0"/>
    <w:rsid w:val="4A92100F"/>
    <w:rsid w:val="4F9241F6"/>
    <w:rsid w:val="65AB0A4A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9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B6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B6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B69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B699B"/>
    <w:rPr>
      <w:b/>
    </w:rPr>
  </w:style>
  <w:style w:type="character" w:customStyle="1" w:styleId="Char0">
    <w:name w:val="页眉 Char"/>
    <w:basedOn w:val="a0"/>
    <w:link w:val="a4"/>
    <w:qFormat/>
    <w:rsid w:val="004B699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B69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dcterms:created xsi:type="dcterms:W3CDTF">2021-06-04T02:55:00Z</dcterms:created>
  <dcterms:modified xsi:type="dcterms:W3CDTF">2022-08-01T01:19:00Z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8B56F3092B0D45D99F2778D10D268881</vt:lpwstr>
  </property>
</Properties>
</file>