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left="1257" w:leftChars="178" w:hanging="883" w:hangingChars="200"/>
        <w:rPr>
          <w:rFonts w:hint="eastAsia" w:asciiTheme="minorEastAsia" w:hAnsiTheme="minorEastAsia" w:eastAsiaTheme="minorEastAsia"/>
          <w:b/>
          <w:sz w:val="44"/>
          <w:szCs w:val="44"/>
        </w:rPr>
      </w:pPr>
    </w:p>
    <w:p>
      <w:pPr>
        <w:spacing w:line="680" w:lineRule="exact"/>
        <w:ind w:left="1257" w:leftChars="178" w:hanging="883" w:hangingChars="200"/>
        <w:rPr>
          <w:rFonts w:hint="eastAsia" w:asciiTheme="minorEastAsia" w:hAnsiTheme="minorEastAsia" w:eastAsiaTheme="minorEastAsia"/>
          <w:b/>
          <w:sz w:val="44"/>
          <w:szCs w:val="44"/>
        </w:rPr>
      </w:pPr>
    </w:p>
    <w:p>
      <w:pPr>
        <w:spacing w:line="680" w:lineRule="exact"/>
        <w:ind w:left="1257" w:leftChars="178" w:hanging="883" w:hangingChars="200"/>
        <w:rPr>
          <w:rFonts w:hint="eastAsia" w:asciiTheme="minorEastAsia" w:hAnsiTheme="minorEastAsia" w:eastAsiaTheme="minorEastAsia"/>
          <w:b/>
          <w:sz w:val="44"/>
          <w:szCs w:val="44"/>
        </w:rPr>
      </w:pPr>
    </w:p>
    <w:p>
      <w:pPr>
        <w:spacing w:line="680" w:lineRule="exact"/>
        <w:ind w:left="1254" w:leftChars="178" w:hanging="880" w:hangingChars="200"/>
        <w:rPr>
          <w:rFonts w:hint="eastAsia" w:ascii="黑体" w:hAnsi="黑体" w:eastAsia="黑体" w:cs="黑体"/>
          <w:b/>
          <w:sz w:val="44"/>
          <w:szCs w:val="44"/>
        </w:rPr>
      </w:pPr>
      <w:r>
        <w:rPr>
          <w:rFonts w:hint="eastAsia" w:ascii="黑体" w:hAnsi="黑体" w:eastAsia="黑体" w:cs="黑体"/>
          <w:b/>
          <w:sz w:val="44"/>
          <w:szCs w:val="44"/>
        </w:rPr>
        <w:t>娄星区公开选聘区市场监督管理局下属</w:t>
      </w:r>
    </w:p>
    <w:p>
      <w:pPr>
        <w:spacing w:line="680" w:lineRule="exact"/>
        <w:ind w:firstLine="1321" w:firstLineChars="300"/>
        <w:rPr>
          <w:rFonts w:hint="eastAsia" w:ascii="黑体" w:hAnsi="黑体" w:eastAsia="黑体" w:cs="黑体"/>
          <w:b/>
          <w:sz w:val="44"/>
          <w:szCs w:val="44"/>
        </w:rPr>
      </w:pPr>
      <w:r>
        <w:rPr>
          <w:rFonts w:hint="eastAsia" w:ascii="黑体" w:hAnsi="黑体" w:eastAsia="黑体" w:cs="黑体"/>
          <w:b/>
          <w:sz w:val="44"/>
          <w:szCs w:val="44"/>
        </w:rPr>
        <w:t>单位事业编制工作人员的公告</w:t>
      </w:r>
      <w:bookmarkStart w:id="0" w:name="_GoBack"/>
      <w:bookmarkEnd w:id="0"/>
    </w:p>
    <w:p>
      <w:pPr>
        <w:spacing w:line="680" w:lineRule="exact"/>
        <w:ind w:firstLine="645"/>
        <w:rPr>
          <w:rFonts w:ascii="仿宋" w:hAnsi="仿宋" w:eastAsia="仿宋" w:cs="仿宋_GB2312"/>
          <w:sz w:val="32"/>
          <w:szCs w:val="32"/>
        </w:rPr>
      </w:pPr>
    </w:p>
    <w:p>
      <w:pPr>
        <w:ind w:firstLine="645"/>
        <w:rPr>
          <w:rFonts w:ascii="仿宋" w:hAnsi="仿宋" w:eastAsia="仿宋" w:cs="仿宋_GB2312"/>
          <w:sz w:val="32"/>
          <w:szCs w:val="32"/>
        </w:rPr>
      </w:pPr>
      <w:r>
        <w:rPr>
          <w:rFonts w:hint="eastAsia" w:ascii="仿宋" w:hAnsi="仿宋" w:eastAsia="仿宋" w:cs="仿宋_GB2312"/>
          <w:sz w:val="32"/>
          <w:szCs w:val="32"/>
        </w:rPr>
        <w:t>根据市场监管机构改革工作需要，为解决区市场监管局机构改革后职能大幅增加人员严重不足的问题，盘活全区事业编制，优化人员结构，经区委、区政府同意，决定面向全区机关、事业单位和乡镇街道公开选聘娄星区市场监督管理局下属单位事业编制工作人员,公告如下：</w:t>
      </w:r>
    </w:p>
    <w:p>
      <w:pPr>
        <w:ind w:firstLine="645"/>
        <w:rPr>
          <w:rFonts w:hint="eastAsia" w:ascii="黑体" w:hAnsi="黑体" w:eastAsia="黑体" w:cs="黑体"/>
          <w:b/>
          <w:bCs/>
          <w:sz w:val="32"/>
          <w:szCs w:val="32"/>
        </w:rPr>
      </w:pPr>
      <w:r>
        <w:rPr>
          <w:rFonts w:hint="eastAsia" w:ascii="黑体" w:hAnsi="黑体" w:eastAsia="黑体" w:cs="黑体"/>
          <w:b/>
          <w:bCs/>
          <w:sz w:val="32"/>
          <w:szCs w:val="32"/>
        </w:rPr>
        <w:t>一、组织领导</w:t>
      </w:r>
    </w:p>
    <w:p>
      <w:pPr>
        <w:ind w:firstLine="645"/>
        <w:rPr>
          <w:rFonts w:ascii="仿宋" w:hAnsi="仿宋" w:eastAsia="仿宋" w:cs="仿宋_GB2312"/>
          <w:sz w:val="32"/>
          <w:szCs w:val="32"/>
        </w:rPr>
      </w:pPr>
      <w:r>
        <w:rPr>
          <w:rFonts w:hint="eastAsia" w:ascii="仿宋" w:hAnsi="仿宋" w:eastAsia="仿宋" w:cs="仿宋_GB2312"/>
          <w:sz w:val="32"/>
          <w:szCs w:val="32"/>
        </w:rPr>
        <w:t>为加强对本次选聘工作的组织、领导和监督，成立娄星区公开选聘区市场监督管理局下属单位事业编制工作人员领导小组。在区市场监督管理局设办公室，负责选聘工作的具体组织、实施、协调。区纪委监委驻区人大机关纪检监察组全程参与监督。</w:t>
      </w:r>
    </w:p>
    <w:p>
      <w:pPr>
        <w:ind w:firstLine="645"/>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二、选聘计划</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娄星区市场监督管理局下属单位（娄星区市场监管综合行政执法大队除外）事业编制工作人员15名（全额拨款事业编制）。</w:t>
      </w:r>
    </w:p>
    <w:p>
      <w:pPr>
        <w:ind w:firstLine="640" w:firstLineChars="200"/>
        <w:rPr>
          <w:rFonts w:hint="eastAsia" w:ascii="黑体" w:hAnsi="黑体" w:eastAsia="黑体" w:cs="黑体"/>
          <w:b/>
          <w:color w:val="333333"/>
          <w:kern w:val="0"/>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ind w:firstLine="640" w:firstLineChars="200"/>
        <w:rPr>
          <w:rFonts w:hint="eastAsia" w:ascii="黑体" w:hAnsi="黑体" w:eastAsia="黑体" w:cs="黑体"/>
          <w:b/>
          <w:color w:val="333333"/>
          <w:kern w:val="0"/>
          <w:sz w:val="32"/>
          <w:szCs w:val="32"/>
        </w:rPr>
      </w:pPr>
      <w:r>
        <w:rPr>
          <w:rFonts w:hint="eastAsia" w:ascii="黑体" w:hAnsi="黑体" w:eastAsia="黑体" w:cs="黑体"/>
          <w:b/>
          <w:color w:val="333333"/>
          <w:kern w:val="0"/>
          <w:sz w:val="32"/>
          <w:szCs w:val="32"/>
        </w:rPr>
        <w:t>三、选聘范围及人数</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1、从娄星区机关、事业单位</w:t>
      </w:r>
      <w:r>
        <w:rPr>
          <w:rFonts w:hint="eastAsia" w:ascii="仿宋" w:hAnsi="仿宋" w:eastAsia="仿宋" w:cs="仿宋_GB2312"/>
          <w:sz w:val="32"/>
          <w:szCs w:val="32"/>
        </w:rPr>
        <w:t>和乡镇街道财政</w:t>
      </w:r>
      <w:r>
        <w:rPr>
          <w:rFonts w:hint="eastAsia" w:ascii="仿宋" w:hAnsi="仿宋" w:eastAsia="仿宋" w:cs="宋体"/>
          <w:color w:val="333333"/>
          <w:kern w:val="0"/>
          <w:sz w:val="32"/>
          <w:szCs w:val="32"/>
        </w:rPr>
        <w:t>全额拨款人员超编单位的</w:t>
      </w:r>
      <w:r>
        <w:rPr>
          <w:rFonts w:hint="eastAsia" w:ascii="仿宋" w:hAnsi="仿宋" w:eastAsia="仿宋" w:cs="仿宋_GB2312"/>
          <w:sz w:val="32"/>
          <w:szCs w:val="32"/>
        </w:rPr>
        <w:t>财政</w:t>
      </w:r>
      <w:r>
        <w:rPr>
          <w:rFonts w:hint="eastAsia" w:ascii="仿宋" w:hAnsi="仿宋" w:eastAsia="仿宋" w:cs="宋体"/>
          <w:color w:val="333333"/>
          <w:kern w:val="0"/>
          <w:sz w:val="32"/>
          <w:szCs w:val="32"/>
        </w:rPr>
        <w:t>全额拨款事业编制在编在岗工作人员中选聘10人；</w:t>
      </w:r>
    </w:p>
    <w:p>
      <w:pPr>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2、从娄星区机关、事业单位</w:t>
      </w:r>
      <w:r>
        <w:rPr>
          <w:rFonts w:hint="eastAsia" w:ascii="仿宋" w:hAnsi="仿宋" w:eastAsia="仿宋" w:cs="仿宋_GB2312"/>
          <w:sz w:val="32"/>
          <w:szCs w:val="32"/>
        </w:rPr>
        <w:t>和乡镇街道财政</w:t>
      </w:r>
      <w:r>
        <w:rPr>
          <w:rFonts w:hint="eastAsia" w:ascii="仿宋" w:hAnsi="仿宋" w:eastAsia="仿宋" w:cs="宋体"/>
          <w:color w:val="333333"/>
          <w:kern w:val="0"/>
          <w:sz w:val="32"/>
          <w:szCs w:val="32"/>
        </w:rPr>
        <w:t>差额拨款、自收自支事业编制的在编在岗工作人员中选聘5人（经区委编委同意转全额拨款事业编制）。</w:t>
      </w:r>
    </w:p>
    <w:p>
      <w:pPr>
        <w:ind w:firstLine="640" w:firstLineChars="200"/>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3</w:t>
      </w:r>
      <w:r>
        <w:rPr>
          <w:rFonts w:hint="eastAsia" w:ascii="仿宋" w:hAnsi="仿宋" w:eastAsia="仿宋" w:cs="宋体"/>
          <w:color w:val="333333"/>
          <w:kern w:val="0"/>
          <w:sz w:val="32"/>
          <w:szCs w:val="32"/>
        </w:rPr>
        <w:t>、学校和乡镇卫生院、街道社区卫生服务中心</w:t>
      </w:r>
      <w:r>
        <w:rPr>
          <w:rFonts w:hint="eastAsia" w:ascii="仿宋" w:hAnsi="仿宋" w:eastAsia="仿宋" w:cs="宋体"/>
          <w:color w:val="333333"/>
          <w:kern w:val="0"/>
          <w:sz w:val="32"/>
          <w:szCs w:val="32"/>
          <w:lang w:eastAsia="zh-CN"/>
        </w:rPr>
        <w:t>工作人员不在本次选聘范围内。</w:t>
      </w:r>
    </w:p>
    <w:p>
      <w:pPr>
        <w:numPr>
          <w:ilvl w:val="0"/>
          <w:numId w:val="1"/>
        </w:numPr>
        <w:ind w:firstLine="640" w:firstLineChars="200"/>
        <w:rPr>
          <w:rFonts w:ascii="仿宋_GB2312" w:hAnsi="仿宋_GB2312" w:eastAsia="仿宋_GB2312" w:cs="仿宋_GB2312"/>
          <w:b/>
          <w:color w:val="333333"/>
          <w:kern w:val="0"/>
          <w:sz w:val="32"/>
          <w:szCs w:val="32"/>
        </w:rPr>
      </w:pPr>
      <w:r>
        <w:rPr>
          <w:rFonts w:hint="eastAsia" w:ascii="黑体" w:hAnsi="黑体" w:eastAsia="黑体" w:cs="黑体"/>
          <w:b/>
          <w:color w:val="333333"/>
          <w:kern w:val="0"/>
          <w:sz w:val="32"/>
          <w:szCs w:val="32"/>
        </w:rPr>
        <w:t>选聘条件</w:t>
      </w:r>
      <w:r>
        <w:rPr>
          <w:rFonts w:hint="eastAsia" w:ascii="仿宋" w:hAnsi="仿宋" w:eastAsia="仿宋" w:cs="楷体_GB2312"/>
          <w:b/>
          <w:color w:val="333333"/>
          <w:kern w:val="0"/>
          <w:sz w:val="32"/>
          <w:szCs w:val="32"/>
        </w:rPr>
        <w:t xml:space="preserve"> </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(一)选聘人员应当同时具备下列基本条件</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1.具有良好的政治、业务素质，品行端正，身体健康； </w:t>
      </w:r>
    </w:p>
    <w:p>
      <w:pPr>
        <w:ind w:firstLine="640" w:firstLineChars="200"/>
        <w:rPr>
          <w:rFonts w:ascii="仿宋" w:hAnsi="仿宋" w:eastAsia="仿宋"/>
          <w:sz w:val="32"/>
          <w:szCs w:val="32"/>
        </w:rPr>
      </w:pPr>
      <w:r>
        <w:rPr>
          <w:rFonts w:hint="eastAsia" w:ascii="仿宋" w:hAnsi="仿宋" w:eastAsia="仿宋" w:cs="宋体"/>
          <w:color w:val="333333"/>
          <w:kern w:val="0"/>
          <w:sz w:val="32"/>
          <w:szCs w:val="32"/>
        </w:rPr>
        <w:t>2.</w:t>
      </w:r>
      <w:r>
        <w:rPr>
          <w:rFonts w:hint="eastAsia" w:ascii="仿宋" w:hAnsi="仿宋" w:eastAsia="仿宋"/>
          <w:sz w:val="32"/>
          <w:szCs w:val="32"/>
        </w:rPr>
        <w:t>年龄45周岁以下（1977年7月31日以后出生）；</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3.具有大学专科及以上文化程度; </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4.具有1年以上机关事业单位或乡镇街道工作经历（含试用期）；</w:t>
      </w:r>
    </w:p>
    <w:p>
      <w:pPr>
        <w:widowControl/>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5.</w:t>
      </w:r>
      <w:r>
        <w:rPr>
          <w:rFonts w:ascii="仿宋" w:hAnsi="仿宋" w:eastAsia="仿宋" w:cs="宋体"/>
          <w:color w:val="333333"/>
          <w:kern w:val="0"/>
          <w:sz w:val="32"/>
          <w:szCs w:val="32"/>
        </w:rPr>
        <w:t>近3年</w:t>
      </w:r>
      <w:r>
        <w:rPr>
          <w:rFonts w:hint="eastAsia" w:ascii="仿宋" w:hAnsi="仿宋" w:eastAsia="仿宋" w:cs="宋体"/>
          <w:color w:val="333333"/>
          <w:kern w:val="0"/>
          <w:sz w:val="32"/>
          <w:szCs w:val="32"/>
        </w:rPr>
        <w:t>内</w:t>
      </w:r>
      <w:r>
        <w:rPr>
          <w:rFonts w:ascii="仿宋" w:hAnsi="仿宋" w:eastAsia="仿宋" w:cs="宋体"/>
          <w:color w:val="333333"/>
          <w:kern w:val="0"/>
          <w:sz w:val="32"/>
          <w:szCs w:val="32"/>
        </w:rPr>
        <w:t>年度考核结果均为称职（合格）或以上等次</w:t>
      </w:r>
      <w:r>
        <w:rPr>
          <w:rFonts w:hint="eastAsia" w:ascii="仿宋" w:hAnsi="仿宋" w:eastAsia="仿宋" w:cs="宋体"/>
          <w:color w:val="333333"/>
          <w:kern w:val="0"/>
          <w:sz w:val="32"/>
          <w:szCs w:val="32"/>
        </w:rPr>
        <w:t>(因试用期确定的不定等次除外）</w:t>
      </w:r>
      <w:r>
        <w:rPr>
          <w:rFonts w:ascii="仿宋" w:hAnsi="仿宋" w:eastAsia="仿宋" w:cs="宋体"/>
          <w:color w:val="333333"/>
          <w:kern w:val="0"/>
          <w:sz w:val="32"/>
          <w:szCs w:val="32"/>
        </w:rPr>
        <w:t>;</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6.法律、法规规定的其他条件；</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7.经所在单位同意报名。</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以上工作经历以2022年7月31日为截止时间，年限按足年足月累计计算。</w:t>
      </w:r>
    </w:p>
    <w:p>
      <w:pPr>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（二）有下列情形之一的人员，不得报名参加选聘</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1.涉嫌违法违纪正在接受有关部门审查尚未作出结论的; </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2.受处分期间或未满影响期限的; </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3.尚在试用期内或未满最低服务年限的; </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4.违规进入机关事业单位、违规取得相应身份尚未作出处理的；</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5.被依法列为失信联合惩戒对象的；</w:t>
      </w:r>
    </w:p>
    <w:p>
      <w:pPr>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6.法律、法规及有关政策规定的其他情形。 </w:t>
      </w:r>
    </w:p>
    <w:p>
      <w:pPr>
        <w:ind w:left="640"/>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五、选聘程序</w:t>
      </w:r>
    </w:p>
    <w:p>
      <w:pPr>
        <w:ind w:firstLine="640" w:firstLineChars="200"/>
        <w:rPr>
          <w:rFonts w:ascii="仿宋" w:hAnsi="仿宋" w:eastAsia="仿宋" w:cs="宋体"/>
          <w:color w:val="333333"/>
          <w:kern w:val="0"/>
          <w:sz w:val="32"/>
          <w:szCs w:val="32"/>
        </w:rPr>
      </w:pPr>
      <w:r>
        <w:rPr>
          <w:rFonts w:hint="eastAsia" w:ascii="仿宋" w:hAnsi="仿宋" w:eastAsia="仿宋" w:cs="仿宋_GB2312"/>
          <w:sz w:val="32"/>
          <w:szCs w:val="32"/>
        </w:rPr>
        <w:t>按财政</w:t>
      </w:r>
      <w:r>
        <w:rPr>
          <w:rFonts w:hint="eastAsia" w:ascii="仿宋" w:hAnsi="仿宋" w:eastAsia="仿宋" w:cs="宋体"/>
          <w:color w:val="333333"/>
          <w:kern w:val="0"/>
          <w:sz w:val="32"/>
          <w:szCs w:val="32"/>
        </w:rPr>
        <w:t>全额拨款事业编制人员，差额拨款、自收自支事业编制人员两类人员分类报名，统一考试考察，分类成绩排名，分类聘用方式选聘。整个选聘工作按发布选聘公告、报名、资格审查、考试、体检、考察、公示、办理聘用手续等程序进行。</w:t>
      </w:r>
    </w:p>
    <w:p>
      <w:pPr>
        <w:ind w:firstLine="643" w:firstLineChars="200"/>
        <w:rPr>
          <w:rFonts w:ascii="仿宋" w:hAnsi="仿宋" w:eastAsia="仿宋" w:cs="黑体"/>
          <w:b/>
          <w:bCs/>
          <w:color w:val="333333"/>
          <w:kern w:val="0"/>
          <w:sz w:val="32"/>
          <w:szCs w:val="32"/>
        </w:rPr>
      </w:pPr>
      <w:r>
        <w:rPr>
          <w:rFonts w:hint="eastAsia" w:ascii="仿宋" w:hAnsi="仿宋" w:eastAsia="仿宋" w:cs="黑体"/>
          <w:b/>
          <w:bCs/>
          <w:color w:val="333333"/>
          <w:kern w:val="0"/>
          <w:sz w:val="32"/>
          <w:szCs w:val="32"/>
        </w:rPr>
        <w:t>（一）发布选聘公告</w:t>
      </w:r>
    </w:p>
    <w:p>
      <w:pPr>
        <w:ind w:firstLine="627" w:firstLineChars="196"/>
        <w:rPr>
          <w:rFonts w:ascii="仿宋" w:hAnsi="仿宋" w:eastAsia="仿宋" w:cs="宋体"/>
          <w:color w:val="333333"/>
          <w:kern w:val="0"/>
          <w:sz w:val="32"/>
          <w:szCs w:val="32"/>
        </w:rPr>
      </w:pPr>
      <w:r>
        <w:rPr>
          <w:rFonts w:hint="eastAsia" w:ascii="仿宋" w:hAnsi="仿宋" w:eastAsia="仿宋" w:cs="宋体"/>
          <w:color w:val="333333"/>
          <w:kern w:val="0"/>
          <w:sz w:val="32"/>
          <w:szCs w:val="32"/>
        </w:rPr>
        <w:t>选聘公告通过娄星区电子政务云平台和娄星在线向全区机关事业单位和乡镇街道发布。</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（二）报名</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1、报名时间和地点</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2022年8月15日至8月19日上午8:00-12:00，下午15:00-18:30，在娄星区市场监督管理局人事教育股（贤童街845号3楼305办公室）报名，联系电话0738-8229813。</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2、报名方式及要求</w:t>
      </w:r>
    </w:p>
    <w:p>
      <w:pPr>
        <w:ind w:firstLine="640" w:firstLineChars="200"/>
        <w:rPr>
          <w:rFonts w:ascii="仿宋_GB2312" w:hAnsi="仿宋_GB2312" w:eastAsia="仿宋_GB2312" w:cs="仿宋_GB2312"/>
          <w:bCs/>
          <w:color w:val="333333"/>
          <w:kern w:val="0"/>
          <w:sz w:val="32"/>
          <w:szCs w:val="32"/>
        </w:rPr>
      </w:pPr>
      <w:r>
        <w:rPr>
          <w:rFonts w:hint="eastAsia" w:ascii="仿宋" w:hAnsi="仿宋" w:eastAsia="仿宋" w:cs="楷体_GB2312"/>
          <w:bCs/>
          <w:color w:val="333333"/>
          <w:kern w:val="0"/>
          <w:sz w:val="32"/>
          <w:szCs w:val="32"/>
        </w:rPr>
        <w:t>采取现场报名的方式进行。报考人员需经所在单位签署同意报考意见后方可报名。报名时须提供本人的《2022年娄星区公开选聘区市场监督管理局下属单位事业编制工作人员报名登记表》、本人有效居民身份证、学历学位证书原件及复印件、教育部学历证书电子注册备案表、1寸近期免冠彩色证件照4张以及其他相关材料（如专业技术职称证书）的原件和复印件。报名时签署《诚信考试承诺书》。</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（三）资格审查</w:t>
      </w:r>
    </w:p>
    <w:p>
      <w:pPr>
        <w:ind w:firstLine="64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报名截止后，根据选聘条件对报考人员进行资格审查。资格审查贯穿整个选聘过程，主要包括报名时的资格初审、考察时的资格复审两个环节。报考人员必须符合报考条件要求，填写的报名信息、提供的证书和资料必须完整、合法、真实、准确。在任何一个环节中发现报考者不符合报考条件或弄虚作假的，随时取消资格并不予聘用。</w:t>
      </w:r>
    </w:p>
    <w:p>
      <w:pPr>
        <w:ind w:firstLine="64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（四）考试</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考试采取笔试、实务操作和面试相结合的办法进行。笔试成绩占40%，实务操作成绩占30%，面试成绩占30%，合成综合成绩。笔试、实务操作、面试和综合成绩均按四舍五入保留到小数点后两位数字。</w:t>
      </w:r>
    </w:p>
    <w:p>
      <w:pPr>
        <w:ind w:firstLine="640"/>
        <w:rPr>
          <w:rFonts w:ascii="仿宋" w:hAnsi="仿宋" w:eastAsia="仿宋" w:cs="楷体_GB2312"/>
          <w:b/>
          <w:color w:val="333333"/>
          <w:kern w:val="0"/>
          <w:sz w:val="32"/>
          <w:szCs w:val="32"/>
        </w:rPr>
      </w:pPr>
      <w:r>
        <w:rPr>
          <w:rFonts w:hint="eastAsia" w:ascii="仿宋_GB2312" w:hAnsi="仿宋_GB2312" w:eastAsia="仿宋_GB2312" w:cs="仿宋_GB2312"/>
          <w:b/>
          <w:bCs/>
          <w:color w:val="313131"/>
          <w:spacing w:val="8"/>
          <w:sz w:val="32"/>
          <w:szCs w:val="32"/>
          <w:shd w:val="clear" w:color="auto" w:fill="FFFFFF"/>
        </w:rPr>
        <w:t>1、</w:t>
      </w:r>
      <w:r>
        <w:rPr>
          <w:rFonts w:hint="eastAsia" w:ascii="仿宋" w:hAnsi="仿宋" w:eastAsia="仿宋" w:cs="楷体_GB2312"/>
          <w:b/>
          <w:color w:val="333333"/>
          <w:kern w:val="0"/>
          <w:sz w:val="32"/>
          <w:szCs w:val="32"/>
        </w:rPr>
        <w:t>领取准考证</w:t>
      </w:r>
    </w:p>
    <w:p>
      <w:pPr>
        <w:ind w:firstLine="640" w:firstLineChars="200"/>
        <w:rPr>
          <w:rFonts w:ascii="仿宋" w:hAnsi="仿宋" w:eastAsia="仿宋" w:cs="楷体_GB2312"/>
          <w:b/>
          <w:color w:val="333333"/>
          <w:kern w:val="0"/>
          <w:sz w:val="32"/>
          <w:szCs w:val="32"/>
        </w:rPr>
      </w:pPr>
      <w:r>
        <w:rPr>
          <w:rFonts w:hint="eastAsia" w:ascii="仿宋" w:hAnsi="仿宋" w:eastAsia="仿宋" w:cs="楷体_GB2312"/>
          <w:bCs/>
          <w:color w:val="333333"/>
          <w:kern w:val="0"/>
          <w:sz w:val="32"/>
          <w:szCs w:val="32"/>
        </w:rPr>
        <w:t>经资格审查合格考生，2022年8月29日至8月31日上午8:00-12:00，下午15:00-18:00凭有效身份证到区市场监督管理局人事教育股领取考试《准考证》。逾期未领责任考生自负。</w:t>
      </w:r>
    </w:p>
    <w:p>
      <w:pPr>
        <w:ind w:firstLine="640"/>
        <w:rPr>
          <w:rFonts w:ascii="仿宋" w:hAnsi="仿宋" w:eastAsia="仿宋" w:cs="楷体_GB2312"/>
          <w:bCs/>
          <w:color w:val="333333"/>
          <w:kern w:val="0"/>
          <w:sz w:val="32"/>
          <w:szCs w:val="32"/>
        </w:rPr>
      </w:pPr>
      <w:r>
        <w:rPr>
          <w:rFonts w:hint="eastAsia" w:ascii="仿宋" w:hAnsi="仿宋" w:eastAsia="仿宋" w:cs="楷体_GB2312"/>
          <w:b/>
          <w:bCs/>
          <w:color w:val="333333"/>
          <w:kern w:val="0"/>
          <w:sz w:val="32"/>
          <w:szCs w:val="32"/>
        </w:rPr>
        <w:t>2、参考要求。</w:t>
      </w:r>
      <w:r>
        <w:rPr>
          <w:rFonts w:hint="eastAsia" w:ascii="仿宋" w:hAnsi="仿宋" w:eastAsia="仿宋" w:cs="楷体_GB2312"/>
          <w:bCs/>
          <w:color w:val="333333"/>
          <w:kern w:val="0"/>
          <w:sz w:val="32"/>
          <w:szCs w:val="32"/>
        </w:rPr>
        <w:t>报考人员应按照《准考证》上的时间、地点和要求参加考试，须携带本人准考证、有效身份证原件、考前24小时内打印的48小时核酸阴性绿色防疫健康码、绿色通信大数据行程卡状态信息彩色截图(包含个人信息和更新日期)参考。考前7天内从外省入娄返娄的，还需提供入湘后3天内2次核酸检测阴性报告（采样间隔至少24小时）。</w:t>
      </w:r>
    </w:p>
    <w:p>
      <w:pPr>
        <w:ind w:firstLine="630" w:firstLineChars="196"/>
        <w:rPr>
          <w:rFonts w:ascii="仿宋" w:hAnsi="仿宋" w:eastAsia="仿宋" w:cs="楷体_GB2312"/>
          <w:bCs/>
          <w:color w:val="333333"/>
          <w:kern w:val="0"/>
          <w:sz w:val="32"/>
          <w:szCs w:val="32"/>
        </w:rPr>
      </w:pPr>
      <w:r>
        <w:rPr>
          <w:rFonts w:hint="eastAsia" w:ascii="仿宋" w:hAnsi="仿宋" w:eastAsia="仿宋" w:cs="楷体_GB2312"/>
          <w:b/>
          <w:color w:val="333333"/>
          <w:kern w:val="0"/>
          <w:sz w:val="32"/>
          <w:szCs w:val="32"/>
        </w:rPr>
        <w:t>3、笔试。</w:t>
      </w:r>
      <w:r>
        <w:rPr>
          <w:rFonts w:hint="eastAsia" w:ascii="仿宋" w:hAnsi="仿宋" w:eastAsia="仿宋" w:cs="楷体_GB2312"/>
          <w:bCs/>
          <w:color w:val="333333"/>
          <w:kern w:val="0"/>
          <w:sz w:val="32"/>
          <w:szCs w:val="32"/>
        </w:rPr>
        <w:t>报名人数与选聘计划数的比例不低于3:1方可开考，达不到开考比例的，经区选聘领导小组研究同意，可降低比例或核减选聘计划。</w:t>
      </w:r>
    </w:p>
    <w:p>
      <w:pPr>
        <w:ind w:firstLine="640" w:firstLineChars="200"/>
        <w:rPr>
          <w:rFonts w:ascii="仿宋" w:hAnsi="仿宋" w:eastAsia="仿宋" w:cs="楷体_GB2312"/>
          <w:b/>
          <w:color w:val="333333"/>
          <w:kern w:val="0"/>
          <w:sz w:val="32"/>
          <w:szCs w:val="32"/>
        </w:rPr>
      </w:pPr>
      <w:r>
        <w:rPr>
          <w:rFonts w:hint="eastAsia" w:ascii="仿宋" w:hAnsi="仿宋" w:eastAsia="仿宋" w:cs="楷体_GB2312"/>
          <w:bCs/>
          <w:color w:val="333333"/>
          <w:kern w:val="0"/>
          <w:sz w:val="32"/>
          <w:szCs w:val="32"/>
        </w:rPr>
        <w:t>笔试内容：公共基础知识和写作。重点考核报考人员的综合素质，采取闭卷考试的方式进行，总分值为100分。</w:t>
      </w:r>
    </w:p>
    <w:p>
      <w:pPr>
        <w:ind w:firstLine="643" w:firstLineChars="200"/>
        <w:rPr>
          <w:rFonts w:ascii="仿宋" w:hAnsi="仿宋" w:eastAsia="仿宋" w:cs="楷体_GB2312"/>
          <w:bCs/>
          <w:color w:val="333333"/>
          <w:kern w:val="0"/>
          <w:sz w:val="32"/>
          <w:szCs w:val="32"/>
        </w:rPr>
      </w:pPr>
      <w:r>
        <w:rPr>
          <w:rFonts w:hint="eastAsia" w:ascii="仿宋" w:hAnsi="仿宋" w:eastAsia="仿宋" w:cs="楷体_GB2312"/>
          <w:b/>
          <w:color w:val="333333"/>
          <w:kern w:val="0"/>
          <w:sz w:val="32"/>
          <w:szCs w:val="32"/>
        </w:rPr>
        <w:t>4、</w:t>
      </w:r>
      <w:r>
        <w:rPr>
          <w:rFonts w:hint="eastAsia" w:ascii="仿宋" w:hAnsi="仿宋" w:eastAsia="仿宋" w:cs="楷体_GB2312"/>
          <w:b/>
          <w:bCs/>
          <w:color w:val="333333"/>
          <w:kern w:val="0"/>
          <w:sz w:val="32"/>
          <w:szCs w:val="32"/>
        </w:rPr>
        <w:t>实务操作。</w:t>
      </w:r>
      <w:r>
        <w:rPr>
          <w:rFonts w:hint="eastAsia" w:ascii="仿宋" w:hAnsi="仿宋" w:eastAsia="仿宋" w:cs="楷体_GB2312"/>
          <w:bCs/>
          <w:color w:val="333333"/>
          <w:kern w:val="0"/>
          <w:sz w:val="32"/>
          <w:szCs w:val="32"/>
        </w:rPr>
        <w:t>重点考核报考人员使用电脑进行办公、操作word、Excel软件使用及实际动手能力。采取计算机操作的方式进行，总分值为100分。</w:t>
      </w:r>
    </w:p>
    <w:p>
      <w:pPr>
        <w:ind w:firstLine="643" w:firstLineChars="200"/>
        <w:rPr>
          <w:rFonts w:ascii="仿宋" w:hAnsi="仿宋" w:eastAsia="仿宋" w:cs="楷体_GB2312"/>
          <w:bCs/>
          <w:color w:val="333333"/>
          <w:kern w:val="0"/>
          <w:sz w:val="32"/>
          <w:szCs w:val="32"/>
        </w:rPr>
      </w:pPr>
      <w:r>
        <w:rPr>
          <w:rFonts w:hint="eastAsia" w:ascii="仿宋" w:hAnsi="仿宋" w:eastAsia="仿宋" w:cs="楷体_GB2312"/>
          <w:b/>
          <w:color w:val="333333"/>
          <w:kern w:val="0"/>
          <w:sz w:val="32"/>
          <w:szCs w:val="32"/>
        </w:rPr>
        <w:t>5、</w:t>
      </w:r>
      <w:r>
        <w:rPr>
          <w:rFonts w:hint="eastAsia" w:ascii="仿宋" w:hAnsi="仿宋" w:eastAsia="仿宋" w:cs="楷体_GB2312"/>
          <w:b/>
          <w:bCs/>
          <w:color w:val="333333"/>
          <w:kern w:val="0"/>
          <w:sz w:val="32"/>
          <w:szCs w:val="32"/>
        </w:rPr>
        <w:t>面试。</w:t>
      </w:r>
      <w:r>
        <w:rPr>
          <w:rFonts w:hint="eastAsia" w:ascii="仿宋" w:hAnsi="仿宋" w:eastAsia="仿宋" w:cs="楷体_GB2312"/>
          <w:bCs/>
          <w:color w:val="333333"/>
          <w:kern w:val="0"/>
          <w:sz w:val="32"/>
          <w:szCs w:val="32"/>
        </w:rPr>
        <w:t>根据笔试成绩×40%＋实务操作成绩×30%的合成成绩高低，按选聘计划数与面试人数1:2比例确定面试对象。面试采取结构化形式进行，总分值为100分。</w:t>
      </w:r>
    </w:p>
    <w:p>
      <w:pPr>
        <w:ind w:firstLine="643" w:firstLineChars="200"/>
        <w:rPr>
          <w:rFonts w:ascii="仿宋" w:hAnsi="仿宋" w:eastAsia="仿宋" w:cs="楷体_GB2312"/>
          <w:bCs/>
          <w:color w:val="333333"/>
          <w:kern w:val="0"/>
          <w:sz w:val="32"/>
          <w:szCs w:val="32"/>
        </w:rPr>
      </w:pPr>
      <w:r>
        <w:rPr>
          <w:rFonts w:hint="eastAsia" w:ascii="仿宋" w:hAnsi="仿宋" w:eastAsia="仿宋" w:cs="楷体_GB2312"/>
          <w:b/>
          <w:bCs/>
          <w:color w:val="333333"/>
          <w:kern w:val="0"/>
          <w:sz w:val="32"/>
          <w:szCs w:val="32"/>
        </w:rPr>
        <w:t>6、成绩公示。</w:t>
      </w:r>
      <w:r>
        <w:rPr>
          <w:rFonts w:hint="eastAsia" w:ascii="仿宋" w:hAnsi="仿宋" w:eastAsia="仿宋" w:cs="楷体_GB2312"/>
          <w:bCs/>
          <w:color w:val="333333"/>
          <w:kern w:val="0"/>
          <w:sz w:val="32"/>
          <w:szCs w:val="32"/>
        </w:rPr>
        <w:t>笔试成绩、实务操作成绩和综合成绩在娄星在线公示3天。面试成绩在面试考点当场公示。</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7、考试成绩排名。</w:t>
      </w:r>
      <w:r>
        <w:rPr>
          <w:rFonts w:hint="eastAsia" w:ascii="仿宋" w:hAnsi="仿宋" w:eastAsia="仿宋" w:cs="楷体_GB2312"/>
          <w:bCs/>
          <w:color w:val="333333"/>
          <w:kern w:val="0"/>
          <w:sz w:val="32"/>
          <w:szCs w:val="32"/>
        </w:rPr>
        <w:t>按综合成绩从高分到低分排名。当综合成绩相同时，按笔试成绩高低排定名次。当笔试成绩相同时，按实务操作成绩高低排定名次。</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（五）体检与考察</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根据考试综合成绩由高分至低分的顺序，确定体检和考察对象，体检和考察对象与选聘计划数的比例为1:1。体检参照公务员录用标准执行。</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体检合格者进入考察环节。考察工作由区人社局、区委编办和区市场监督管理局共同负责组织实施。成立考察工作组，主要审查考察对象“三龄两历一身份”等基本信息，对考察对象的资格条件进行核实，对德、能、勤、绩、廉等情况及其政治业务素质进行全面考察，形成书面考察材料。</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有体检或考察不合格者或放弃资格者，按综合成绩排名等额替补1次。</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（六）确定拟选聘人选</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根据考察情况，报区选聘领导小组确定拟选聘人选。</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（七）公示与办理调动手续</w:t>
      </w:r>
    </w:p>
    <w:p>
      <w:pPr>
        <w:ind w:firstLine="640" w:firstLineChars="200"/>
        <w:jc w:val="left"/>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1、拟选聘人员名单在调出、调入单位分别进行公示，公示期7个工作日。公示期满，对没有反映问题或反映问题不影响选聘结果的，正式确定为拟选聘人员，按程序办理相关手续。对违反选聘纪律、弄虚作假的报考人员，一经查实，取消其聘用资格。</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2、本次选聘考试不指定辅导用书，选聘部门不举办也不委托任何机构举办考试辅导培训班，除体检医院收取的体检费用外，不另外收取其他费用。</w:t>
      </w:r>
    </w:p>
    <w:p>
      <w:pPr>
        <w:ind w:firstLine="640" w:firstLineChars="200"/>
        <w:rPr>
          <w:rFonts w:hint="eastAsia" w:ascii="黑体" w:hAnsi="黑体" w:eastAsia="黑体" w:cs="黑体"/>
          <w:b/>
          <w:color w:val="333333"/>
          <w:kern w:val="0"/>
          <w:sz w:val="32"/>
          <w:szCs w:val="32"/>
        </w:rPr>
      </w:pPr>
      <w:r>
        <w:rPr>
          <w:rFonts w:hint="eastAsia" w:ascii="黑体" w:hAnsi="黑体" w:eastAsia="黑体" w:cs="黑体"/>
          <w:b/>
          <w:color w:val="333333"/>
          <w:kern w:val="0"/>
          <w:sz w:val="32"/>
          <w:szCs w:val="32"/>
        </w:rPr>
        <w:t>六、其他事项</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选聘人员进入区市场监督管理局工作后，最低服务期限为5年。5年内不得再报考或借调其他单位。</w:t>
      </w:r>
    </w:p>
    <w:p>
      <w:pPr>
        <w:numPr>
          <w:ilvl w:val="0"/>
          <w:numId w:val="2"/>
        </w:numPr>
        <w:ind w:firstLine="640" w:firstLineChars="200"/>
        <w:rPr>
          <w:rFonts w:hint="eastAsia" w:ascii="黑体" w:hAnsi="黑体" w:eastAsia="黑体" w:cs="黑体"/>
          <w:b/>
          <w:color w:val="333333"/>
          <w:kern w:val="0"/>
          <w:sz w:val="32"/>
          <w:szCs w:val="32"/>
        </w:rPr>
      </w:pPr>
      <w:r>
        <w:rPr>
          <w:rFonts w:hint="eastAsia" w:ascii="黑体" w:hAnsi="黑体" w:eastAsia="黑体" w:cs="黑体"/>
          <w:b/>
          <w:color w:val="333333"/>
          <w:kern w:val="0"/>
          <w:sz w:val="32"/>
          <w:szCs w:val="32"/>
        </w:rPr>
        <w:t>疫情防控</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在选聘组织实施过程中，将按照新冠肺炎疫情防控有关要求，落实防疫措施，必要时将对有关工作安排进行适当调整，请广大考生理解、支持和配合。</w:t>
      </w:r>
    </w:p>
    <w:p>
      <w:pPr>
        <w:ind w:firstLine="643" w:firstLineChars="200"/>
        <w:rPr>
          <w:rFonts w:ascii="仿宋" w:hAnsi="仿宋" w:eastAsia="仿宋" w:cs="楷体_GB2312"/>
          <w:b/>
          <w:color w:val="333333"/>
          <w:kern w:val="0"/>
          <w:sz w:val="32"/>
          <w:szCs w:val="32"/>
        </w:rPr>
      </w:pPr>
      <w:r>
        <w:rPr>
          <w:rFonts w:hint="eastAsia" w:ascii="仿宋" w:hAnsi="仿宋" w:eastAsia="仿宋" w:cs="楷体_GB2312"/>
          <w:b/>
          <w:color w:val="333333"/>
          <w:kern w:val="0"/>
          <w:sz w:val="32"/>
          <w:szCs w:val="32"/>
        </w:rPr>
        <w:t>八、本次选聘政策由娄星区公开选聘区市场监督管理局下属单位事业编制工作人员领导小组</w:t>
      </w:r>
      <w:r>
        <w:rPr>
          <w:rFonts w:hint="eastAsia" w:ascii="仿宋" w:hAnsi="仿宋" w:eastAsia="仿宋" w:cs="楷体_GB2312"/>
          <w:b/>
          <w:color w:val="333333"/>
          <w:kern w:val="0"/>
          <w:sz w:val="32"/>
          <w:szCs w:val="32"/>
          <w:lang w:val="en-US" w:eastAsia="zh-CN"/>
        </w:rPr>
        <w:t>办公室</w:t>
      </w:r>
      <w:r>
        <w:rPr>
          <w:rFonts w:hint="eastAsia" w:ascii="仿宋" w:hAnsi="仿宋" w:eastAsia="仿宋" w:cs="楷体_GB2312"/>
          <w:b/>
          <w:color w:val="333333"/>
          <w:kern w:val="0"/>
          <w:sz w:val="32"/>
          <w:szCs w:val="32"/>
        </w:rPr>
        <w:t>负责解释。</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区市场监督管理局：0738-8229813。</w:t>
      </w:r>
    </w:p>
    <w:p>
      <w:pPr>
        <w:ind w:firstLine="640" w:firstLineChars="200"/>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附件：2022年娄星区公开选聘区市场监督管理局下属单位事业编制工作人员报名登记表</w:t>
      </w:r>
    </w:p>
    <w:p>
      <w:pPr>
        <w:ind w:firstLine="800" w:firstLineChars="250"/>
        <w:jc w:val="center"/>
        <w:rPr>
          <w:rFonts w:ascii="仿宋" w:hAnsi="仿宋" w:eastAsia="仿宋" w:cs="楷体_GB2312"/>
          <w:bCs/>
          <w:color w:val="333333"/>
          <w:kern w:val="0"/>
          <w:sz w:val="32"/>
          <w:szCs w:val="32"/>
        </w:rPr>
      </w:pPr>
    </w:p>
    <w:p>
      <w:pPr>
        <w:ind w:firstLine="800" w:firstLineChars="250"/>
        <w:jc w:val="center"/>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娄星区公开选聘区市场监督管理局</w:t>
      </w:r>
    </w:p>
    <w:p>
      <w:pPr>
        <w:ind w:firstLine="800" w:firstLineChars="250"/>
        <w:jc w:val="center"/>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下属单位事业编制工作人员领导小组</w:t>
      </w:r>
    </w:p>
    <w:p>
      <w:pPr>
        <w:ind w:firstLine="800" w:firstLineChars="250"/>
        <w:jc w:val="center"/>
        <w:rPr>
          <w:rFonts w:ascii="仿宋" w:hAnsi="仿宋" w:eastAsia="仿宋" w:cs="楷体_GB2312"/>
          <w:bCs/>
          <w:color w:val="333333"/>
          <w:kern w:val="0"/>
          <w:sz w:val="32"/>
          <w:szCs w:val="32"/>
        </w:rPr>
      </w:pPr>
      <w:r>
        <w:rPr>
          <w:rFonts w:hint="eastAsia" w:ascii="仿宋" w:hAnsi="仿宋" w:eastAsia="仿宋" w:cs="楷体_GB2312"/>
          <w:bCs/>
          <w:color w:val="333333"/>
          <w:kern w:val="0"/>
          <w:sz w:val="32"/>
          <w:szCs w:val="32"/>
        </w:rPr>
        <w:t>（娄底市娄星区人力资源和社会保障局代章）</w:t>
      </w:r>
    </w:p>
    <w:p>
      <w:pPr>
        <w:ind w:firstLine="3520" w:firstLineChars="1100"/>
        <w:rPr>
          <w:rFonts w:ascii="仿宋_GB2312" w:hAnsi="方正黑体简体" w:eastAsia="仿宋_GB2312" w:cs="方正黑体简体"/>
          <w:sz w:val="32"/>
          <w:szCs w:val="32"/>
        </w:rPr>
      </w:pPr>
      <w:r>
        <w:rPr>
          <w:rFonts w:hint="eastAsia" w:ascii="仿宋" w:hAnsi="仿宋" w:eastAsia="仿宋" w:cs="楷体_GB2312"/>
          <w:bCs/>
          <w:color w:val="333333"/>
          <w:kern w:val="0"/>
          <w:sz w:val="32"/>
          <w:szCs w:val="32"/>
        </w:rPr>
        <w:t>2022年8月3日</w:t>
      </w:r>
    </w:p>
    <w:p>
      <w:pPr>
        <w:spacing w:line="320" w:lineRule="exact"/>
        <w:rPr>
          <w:rFonts w:ascii="仿宋_GB2312" w:hAnsi="方正黑体简体" w:eastAsia="仿宋_GB2312" w:cs="方正黑体简体"/>
          <w:sz w:val="32"/>
          <w:szCs w:val="32"/>
        </w:rPr>
      </w:pPr>
    </w:p>
    <w:p>
      <w:pPr>
        <w:spacing w:line="320" w:lineRule="exact"/>
        <w:rPr>
          <w:rFonts w:ascii="仿宋_GB2312" w:hAnsi="方正黑体简体" w:eastAsia="仿宋_GB2312" w:cs="方正黑体简体"/>
          <w:sz w:val="32"/>
          <w:szCs w:val="32"/>
        </w:rPr>
      </w:pPr>
    </w:p>
    <w:p>
      <w:pPr>
        <w:spacing w:line="320" w:lineRule="exact"/>
        <w:rPr>
          <w:rFonts w:ascii="仿宋_GB2312" w:hAnsi="方正黑体简体" w:eastAsia="仿宋_GB2312" w:cs="方正黑体简体"/>
          <w:sz w:val="32"/>
          <w:szCs w:val="32"/>
        </w:rPr>
      </w:pPr>
      <w:r>
        <w:rPr>
          <w:rFonts w:hint="eastAsia" w:ascii="仿宋_GB2312" w:hAnsi="方正黑体简体" w:eastAsia="仿宋_GB2312" w:cs="方正黑体简体"/>
          <w:sz w:val="32"/>
          <w:szCs w:val="32"/>
        </w:rPr>
        <w:t>附件</w:t>
      </w:r>
    </w:p>
    <w:p>
      <w:pPr>
        <w:snapToGrid w:val="0"/>
        <w:spacing w:beforeLines="50" w:afterLines="50" w:line="520" w:lineRule="exact"/>
        <w:ind w:left="-283" w:leftChars="-135" w:right="-483" w:rightChars="-230"/>
        <w:jc w:val="center"/>
        <w:textAlignment w:val="top"/>
        <w:rPr>
          <w:rFonts w:asciiTheme="minorEastAsia" w:hAnsiTheme="minorEastAsia" w:eastAsiaTheme="minorEastAsia"/>
          <w:b/>
          <w:spacing w:val="-17"/>
          <w:sz w:val="44"/>
          <w:szCs w:val="44"/>
        </w:rPr>
      </w:pPr>
      <w:r>
        <w:rPr>
          <w:rFonts w:hint="eastAsia" w:asciiTheme="minorEastAsia" w:hAnsiTheme="minorEastAsia" w:eastAsiaTheme="minorEastAsia"/>
          <w:b/>
          <w:spacing w:val="-17"/>
          <w:sz w:val="44"/>
          <w:szCs w:val="44"/>
        </w:rPr>
        <w:t>2022年娄星区公开选聘区市场监督管理局</w:t>
      </w:r>
    </w:p>
    <w:p>
      <w:pPr>
        <w:snapToGrid w:val="0"/>
        <w:spacing w:beforeLines="50" w:afterLines="50" w:line="520" w:lineRule="exact"/>
        <w:ind w:left="-283" w:leftChars="-135" w:right="-483" w:rightChars="-230"/>
        <w:jc w:val="center"/>
        <w:textAlignment w:val="top"/>
        <w:rPr>
          <w:rFonts w:asciiTheme="minorEastAsia" w:hAnsiTheme="minorEastAsia" w:eastAsiaTheme="minorEastAsia"/>
          <w:b/>
          <w:spacing w:val="-17"/>
          <w:sz w:val="44"/>
          <w:szCs w:val="44"/>
        </w:rPr>
      </w:pPr>
      <w:r>
        <w:rPr>
          <w:rFonts w:hint="eastAsia" w:asciiTheme="minorEastAsia" w:hAnsiTheme="minorEastAsia" w:eastAsiaTheme="minorEastAsia"/>
          <w:b/>
          <w:spacing w:val="-17"/>
          <w:sz w:val="44"/>
          <w:szCs w:val="44"/>
        </w:rPr>
        <w:t>下属单位事业编制工作人员报名登记表</w:t>
      </w:r>
    </w:p>
    <w:p>
      <w:pPr>
        <w:snapToGrid w:val="0"/>
        <w:spacing w:beforeLines="50" w:afterLines="50" w:line="600" w:lineRule="exact"/>
        <w:ind w:left="-283" w:leftChars="-135" w:right="-483" w:rightChars="-230"/>
        <w:jc w:val="center"/>
        <w:textAlignment w:val="top"/>
        <w:rPr>
          <w:rFonts w:asciiTheme="minorEastAsia" w:hAnsiTheme="minorEastAsia" w:eastAsiaTheme="minorEastAsia"/>
          <w:b/>
          <w:spacing w:val="-17"/>
          <w:sz w:val="44"/>
          <w:szCs w:val="44"/>
        </w:rPr>
      </w:pPr>
      <w:r>
        <w:rPr>
          <w:rFonts w:hint="eastAsia"/>
          <w:sz w:val="24"/>
        </w:rPr>
        <w:t>（特别声明：本次选聘不包含娄星区市场监管综合行政执法大队）</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600"/>
        <w:gridCol w:w="170"/>
        <w:gridCol w:w="185"/>
        <w:gridCol w:w="692"/>
        <w:gridCol w:w="331"/>
        <w:gridCol w:w="200"/>
        <w:gridCol w:w="621"/>
        <w:gridCol w:w="596"/>
        <w:gridCol w:w="142"/>
        <w:gridCol w:w="415"/>
        <w:gridCol w:w="308"/>
        <w:gridCol w:w="12"/>
        <w:gridCol w:w="101"/>
        <w:gridCol w:w="310"/>
        <w:gridCol w:w="240"/>
        <w:gridCol w:w="227"/>
        <w:gridCol w:w="233"/>
        <w:gridCol w:w="576"/>
        <w:gridCol w:w="295"/>
        <w:gridCol w:w="399"/>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65" w:type="dxa"/>
            <w:gridSpan w:val="4"/>
            <w:tcBorders>
              <w:top w:val="single" w:color="auto" w:sz="8" w:space="0"/>
              <w:left w:val="single" w:color="auto" w:sz="8" w:space="0"/>
            </w:tcBorders>
            <w:vAlign w:val="center"/>
          </w:tcPr>
          <w:p>
            <w:pPr>
              <w:spacing w:line="320" w:lineRule="exact"/>
              <w:jc w:val="center"/>
              <w:rPr>
                <w:sz w:val="24"/>
              </w:rPr>
            </w:pPr>
            <w:r>
              <w:rPr>
                <w:rFonts w:hint="eastAsia"/>
                <w:sz w:val="24"/>
              </w:rPr>
              <w:t>姓　名</w:t>
            </w:r>
          </w:p>
        </w:tc>
        <w:tc>
          <w:tcPr>
            <w:tcW w:w="1223" w:type="dxa"/>
            <w:gridSpan w:val="3"/>
            <w:tcBorders>
              <w:top w:val="single" w:color="auto" w:sz="8" w:space="0"/>
            </w:tcBorders>
            <w:vAlign w:val="center"/>
          </w:tcPr>
          <w:p>
            <w:pPr>
              <w:spacing w:line="320" w:lineRule="exact"/>
              <w:jc w:val="center"/>
              <w:rPr>
                <w:sz w:val="24"/>
              </w:rPr>
            </w:pPr>
          </w:p>
        </w:tc>
        <w:tc>
          <w:tcPr>
            <w:tcW w:w="1217" w:type="dxa"/>
            <w:gridSpan w:val="2"/>
            <w:tcBorders>
              <w:top w:val="single" w:color="auto" w:sz="8" w:space="0"/>
            </w:tcBorders>
            <w:vAlign w:val="center"/>
          </w:tcPr>
          <w:p>
            <w:pPr>
              <w:spacing w:line="320" w:lineRule="exact"/>
              <w:jc w:val="center"/>
              <w:rPr>
                <w:sz w:val="24"/>
              </w:rPr>
            </w:pPr>
            <w:r>
              <w:rPr>
                <w:rFonts w:hint="eastAsia"/>
                <w:sz w:val="24"/>
              </w:rPr>
              <w:t>性　别</w:t>
            </w:r>
          </w:p>
        </w:tc>
        <w:tc>
          <w:tcPr>
            <w:tcW w:w="978" w:type="dxa"/>
            <w:gridSpan w:val="5"/>
            <w:tcBorders>
              <w:top w:val="single" w:color="auto" w:sz="8" w:space="0"/>
            </w:tcBorders>
            <w:vAlign w:val="center"/>
          </w:tcPr>
          <w:p>
            <w:pPr>
              <w:spacing w:line="320" w:lineRule="exact"/>
              <w:jc w:val="center"/>
              <w:rPr>
                <w:sz w:val="24"/>
              </w:rPr>
            </w:pPr>
          </w:p>
        </w:tc>
        <w:tc>
          <w:tcPr>
            <w:tcW w:w="1010" w:type="dxa"/>
            <w:gridSpan w:val="4"/>
            <w:tcBorders>
              <w:top w:val="single" w:color="auto" w:sz="8" w:space="0"/>
            </w:tcBorders>
            <w:vAlign w:val="center"/>
          </w:tcPr>
          <w:p>
            <w:pPr>
              <w:spacing w:line="320" w:lineRule="exact"/>
              <w:jc w:val="center"/>
              <w:rPr>
                <w:sz w:val="24"/>
              </w:rPr>
            </w:pPr>
            <w:r>
              <w:rPr>
                <w:rFonts w:hint="eastAsia"/>
                <w:sz w:val="24"/>
              </w:rPr>
              <w:t>出　生</w:t>
            </w:r>
          </w:p>
          <w:p>
            <w:pPr>
              <w:spacing w:line="320" w:lineRule="exact"/>
              <w:jc w:val="center"/>
              <w:rPr>
                <w:sz w:val="24"/>
              </w:rPr>
            </w:pPr>
            <w:r>
              <w:rPr>
                <w:rFonts w:hint="eastAsia"/>
                <w:sz w:val="24"/>
              </w:rPr>
              <w:t>年　月</w:t>
            </w:r>
          </w:p>
        </w:tc>
        <w:tc>
          <w:tcPr>
            <w:tcW w:w="1270" w:type="dxa"/>
            <w:gridSpan w:val="3"/>
            <w:tcBorders>
              <w:top w:val="single" w:color="auto" w:sz="8" w:space="0"/>
            </w:tcBorders>
            <w:vAlign w:val="center"/>
          </w:tcPr>
          <w:p>
            <w:pPr>
              <w:spacing w:line="320" w:lineRule="exact"/>
              <w:jc w:val="center"/>
              <w:rPr>
                <w:sz w:val="24"/>
              </w:rPr>
            </w:pPr>
          </w:p>
        </w:tc>
        <w:tc>
          <w:tcPr>
            <w:tcW w:w="1957" w:type="dxa"/>
            <w:vMerge w:val="restart"/>
            <w:tcBorders>
              <w:top w:val="single" w:color="auto" w:sz="8" w:space="0"/>
              <w:right w:val="single" w:color="auto" w:sz="8" w:space="0"/>
            </w:tcBorders>
            <w:vAlign w:val="center"/>
          </w:tcPr>
          <w:p>
            <w:pPr>
              <w:spacing w:line="320" w:lineRule="exact"/>
              <w:jc w:val="center"/>
              <w:rPr>
                <w:sz w:val="24"/>
              </w:rPr>
            </w:pPr>
            <w:r>
              <w:rPr>
                <w:rFonts w:hint="eastAsia"/>
                <w:sz w:val="24"/>
              </w:rPr>
              <w:t>照</w:t>
            </w: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65" w:type="dxa"/>
            <w:gridSpan w:val="4"/>
            <w:tcBorders>
              <w:left w:val="single" w:color="auto" w:sz="8" w:space="0"/>
            </w:tcBorders>
            <w:vAlign w:val="center"/>
          </w:tcPr>
          <w:p>
            <w:pPr>
              <w:spacing w:line="320" w:lineRule="exact"/>
              <w:jc w:val="center"/>
              <w:rPr>
                <w:sz w:val="24"/>
              </w:rPr>
            </w:pPr>
            <w:r>
              <w:rPr>
                <w:rFonts w:hint="eastAsia"/>
                <w:sz w:val="24"/>
              </w:rPr>
              <w:t>籍　贯</w:t>
            </w:r>
          </w:p>
        </w:tc>
        <w:tc>
          <w:tcPr>
            <w:tcW w:w="1223" w:type="dxa"/>
            <w:gridSpan w:val="3"/>
            <w:vAlign w:val="center"/>
          </w:tcPr>
          <w:p>
            <w:pPr>
              <w:spacing w:line="320" w:lineRule="exact"/>
              <w:jc w:val="center"/>
              <w:rPr>
                <w:sz w:val="24"/>
              </w:rPr>
            </w:pPr>
          </w:p>
        </w:tc>
        <w:tc>
          <w:tcPr>
            <w:tcW w:w="1217" w:type="dxa"/>
            <w:gridSpan w:val="2"/>
            <w:vAlign w:val="center"/>
          </w:tcPr>
          <w:p>
            <w:pPr>
              <w:spacing w:line="320" w:lineRule="exact"/>
              <w:jc w:val="center"/>
              <w:rPr>
                <w:sz w:val="24"/>
              </w:rPr>
            </w:pPr>
            <w:r>
              <w:rPr>
                <w:rFonts w:hint="eastAsia"/>
                <w:sz w:val="24"/>
              </w:rPr>
              <w:t>民　族</w:t>
            </w:r>
          </w:p>
        </w:tc>
        <w:tc>
          <w:tcPr>
            <w:tcW w:w="978" w:type="dxa"/>
            <w:gridSpan w:val="5"/>
            <w:vAlign w:val="center"/>
          </w:tcPr>
          <w:p>
            <w:pPr>
              <w:spacing w:line="320" w:lineRule="exact"/>
              <w:jc w:val="center"/>
              <w:rPr>
                <w:sz w:val="24"/>
              </w:rPr>
            </w:pPr>
          </w:p>
        </w:tc>
        <w:tc>
          <w:tcPr>
            <w:tcW w:w="1010" w:type="dxa"/>
            <w:gridSpan w:val="4"/>
            <w:vAlign w:val="center"/>
          </w:tcPr>
          <w:p>
            <w:pPr>
              <w:spacing w:line="320" w:lineRule="exact"/>
              <w:jc w:val="center"/>
              <w:rPr>
                <w:sz w:val="24"/>
              </w:rPr>
            </w:pPr>
            <w:r>
              <w:rPr>
                <w:rFonts w:hint="eastAsia"/>
                <w:sz w:val="24"/>
              </w:rPr>
              <w:t>政  治</w:t>
            </w:r>
          </w:p>
          <w:p>
            <w:pPr>
              <w:spacing w:line="320" w:lineRule="exact"/>
              <w:jc w:val="center"/>
              <w:rPr>
                <w:sz w:val="24"/>
              </w:rPr>
            </w:pPr>
            <w:r>
              <w:rPr>
                <w:rFonts w:hint="eastAsia"/>
                <w:sz w:val="24"/>
              </w:rPr>
              <w:t>面  貌</w:t>
            </w:r>
          </w:p>
        </w:tc>
        <w:tc>
          <w:tcPr>
            <w:tcW w:w="1270" w:type="dxa"/>
            <w:gridSpan w:val="3"/>
            <w:vAlign w:val="center"/>
          </w:tcPr>
          <w:p>
            <w:pPr>
              <w:spacing w:line="320" w:lineRule="exact"/>
              <w:jc w:val="center"/>
              <w:rPr>
                <w:sz w:val="24"/>
              </w:rPr>
            </w:pPr>
          </w:p>
        </w:tc>
        <w:tc>
          <w:tcPr>
            <w:tcW w:w="1957" w:type="dxa"/>
            <w:vMerge w:val="continue"/>
            <w:tcBorders>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65" w:type="dxa"/>
            <w:gridSpan w:val="4"/>
            <w:tcBorders>
              <w:left w:val="single" w:color="auto" w:sz="8" w:space="0"/>
            </w:tcBorders>
            <w:vAlign w:val="center"/>
          </w:tcPr>
          <w:p>
            <w:pPr>
              <w:spacing w:line="320" w:lineRule="exact"/>
              <w:jc w:val="center"/>
              <w:rPr>
                <w:sz w:val="24"/>
              </w:rPr>
            </w:pPr>
            <w:r>
              <w:rPr>
                <w:rFonts w:hint="eastAsia"/>
                <w:sz w:val="24"/>
              </w:rPr>
              <w:t>健　康</w:t>
            </w:r>
          </w:p>
          <w:p>
            <w:pPr>
              <w:spacing w:line="320" w:lineRule="exact"/>
              <w:jc w:val="center"/>
              <w:rPr>
                <w:sz w:val="24"/>
              </w:rPr>
            </w:pPr>
            <w:r>
              <w:rPr>
                <w:rFonts w:hint="eastAsia"/>
                <w:sz w:val="24"/>
              </w:rPr>
              <w:t>状　况</w:t>
            </w:r>
          </w:p>
        </w:tc>
        <w:tc>
          <w:tcPr>
            <w:tcW w:w="1223" w:type="dxa"/>
            <w:gridSpan w:val="3"/>
            <w:vAlign w:val="center"/>
          </w:tcPr>
          <w:p>
            <w:pPr>
              <w:spacing w:line="320" w:lineRule="exact"/>
              <w:jc w:val="center"/>
              <w:rPr>
                <w:sz w:val="24"/>
              </w:rPr>
            </w:pPr>
          </w:p>
        </w:tc>
        <w:tc>
          <w:tcPr>
            <w:tcW w:w="1217" w:type="dxa"/>
            <w:gridSpan w:val="2"/>
            <w:vAlign w:val="center"/>
          </w:tcPr>
          <w:p>
            <w:pPr>
              <w:spacing w:line="320" w:lineRule="exact"/>
              <w:jc w:val="center"/>
              <w:rPr>
                <w:sz w:val="24"/>
              </w:rPr>
            </w:pPr>
            <w:r>
              <w:rPr>
                <w:rFonts w:hint="eastAsia"/>
                <w:sz w:val="24"/>
              </w:rPr>
              <w:t>参加工</w:t>
            </w:r>
          </w:p>
          <w:p>
            <w:pPr>
              <w:spacing w:line="320" w:lineRule="exact"/>
              <w:jc w:val="center"/>
              <w:rPr>
                <w:sz w:val="24"/>
              </w:rPr>
            </w:pPr>
            <w:r>
              <w:rPr>
                <w:rFonts w:hint="eastAsia"/>
                <w:sz w:val="24"/>
              </w:rPr>
              <w:t>作年月</w:t>
            </w:r>
          </w:p>
        </w:tc>
        <w:tc>
          <w:tcPr>
            <w:tcW w:w="978" w:type="dxa"/>
            <w:gridSpan w:val="5"/>
            <w:vAlign w:val="center"/>
          </w:tcPr>
          <w:p>
            <w:pPr>
              <w:spacing w:line="320" w:lineRule="exact"/>
              <w:jc w:val="center"/>
              <w:rPr>
                <w:sz w:val="24"/>
              </w:rPr>
            </w:pPr>
          </w:p>
        </w:tc>
        <w:tc>
          <w:tcPr>
            <w:tcW w:w="1010" w:type="dxa"/>
            <w:gridSpan w:val="4"/>
            <w:vAlign w:val="center"/>
          </w:tcPr>
          <w:p>
            <w:pPr>
              <w:spacing w:line="320" w:lineRule="exact"/>
              <w:jc w:val="center"/>
              <w:rPr>
                <w:sz w:val="24"/>
              </w:rPr>
            </w:pPr>
            <w:r>
              <w:rPr>
                <w:rFonts w:hint="eastAsia"/>
                <w:sz w:val="24"/>
              </w:rPr>
              <w:t>入　党</w:t>
            </w:r>
          </w:p>
          <w:p>
            <w:pPr>
              <w:spacing w:line="320" w:lineRule="exact"/>
              <w:jc w:val="center"/>
              <w:rPr>
                <w:sz w:val="24"/>
              </w:rPr>
            </w:pPr>
            <w:r>
              <w:rPr>
                <w:rFonts w:hint="eastAsia"/>
                <w:sz w:val="24"/>
              </w:rPr>
              <w:t>年　月</w:t>
            </w:r>
          </w:p>
        </w:tc>
        <w:tc>
          <w:tcPr>
            <w:tcW w:w="1270" w:type="dxa"/>
            <w:gridSpan w:val="3"/>
            <w:vAlign w:val="center"/>
          </w:tcPr>
          <w:p>
            <w:pPr>
              <w:spacing w:line="320" w:lineRule="exact"/>
              <w:jc w:val="center"/>
              <w:rPr>
                <w:sz w:val="24"/>
              </w:rPr>
            </w:pPr>
          </w:p>
        </w:tc>
        <w:tc>
          <w:tcPr>
            <w:tcW w:w="1957" w:type="dxa"/>
            <w:vMerge w:val="continue"/>
            <w:tcBorders>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65" w:type="dxa"/>
            <w:gridSpan w:val="4"/>
            <w:tcBorders>
              <w:left w:val="single" w:color="auto" w:sz="8" w:space="0"/>
            </w:tcBorders>
            <w:vAlign w:val="center"/>
          </w:tcPr>
          <w:p>
            <w:pPr>
              <w:spacing w:line="320" w:lineRule="exact"/>
              <w:jc w:val="center"/>
              <w:rPr>
                <w:sz w:val="24"/>
              </w:rPr>
            </w:pPr>
            <w:r>
              <w:rPr>
                <w:rFonts w:hint="eastAsia"/>
                <w:sz w:val="24"/>
              </w:rPr>
              <w:t>专业技</w:t>
            </w:r>
          </w:p>
          <w:p>
            <w:pPr>
              <w:spacing w:line="320" w:lineRule="exact"/>
              <w:jc w:val="center"/>
              <w:rPr>
                <w:sz w:val="24"/>
              </w:rPr>
            </w:pPr>
            <w:r>
              <w:rPr>
                <w:rFonts w:hint="eastAsia"/>
                <w:sz w:val="24"/>
              </w:rPr>
              <w:t>术职务职称</w:t>
            </w:r>
          </w:p>
        </w:tc>
        <w:tc>
          <w:tcPr>
            <w:tcW w:w="2440" w:type="dxa"/>
            <w:gridSpan w:val="5"/>
            <w:vAlign w:val="center"/>
          </w:tcPr>
          <w:p>
            <w:pPr>
              <w:spacing w:line="320" w:lineRule="exact"/>
              <w:jc w:val="center"/>
              <w:rPr>
                <w:sz w:val="24"/>
              </w:rPr>
            </w:pPr>
          </w:p>
        </w:tc>
        <w:tc>
          <w:tcPr>
            <w:tcW w:w="1288" w:type="dxa"/>
            <w:gridSpan w:val="6"/>
            <w:vAlign w:val="center"/>
          </w:tcPr>
          <w:p>
            <w:pPr>
              <w:spacing w:line="320" w:lineRule="exact"/>
              <w:jc w:val="center"/>
              <w:rPr>
                <w:sz w:val="24"/>
              </w:rPr>
            </w:pPr>
            <w:r>
              <w:rPr>
                <w:rFonts w:hint="eastAsia"/>
                <w:sz w:val="24"/>
              </w:rPr>
              <w:t>熟悉专业有何专长</w:t>
            </w:r>
          </w:p>
        </w:tc>
        <w:tc>
          <w:tcPr>
            <w:tcW w:w="1970" w:type="dxa"/>
            <w:gridSpan w:val="6"/>
            <w:vAlign w:val="center"/>
          </w:tcPr>
          <w:p>
            <w:pPr>
              <w:spacing w:line="320" w:lineRule="exact"/>
              <w:jc w:val="center"/>
              <w:rPr>
                <w:sz w:val="24"/>
              </w:rPr>
            </w:pPr>
          </w:p>
        </w:tc>
        <w:tc>
          <w:tcPr>
            <w:tcW w:w="1957" w:type="dxa"/>
            <w:vMerge w:val="continue"/>
            <w:tcBorders>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65" w:type="dxa"/>
            <w:gridSpan w:val="4"/>
            <w:vMerge w:val="restart"/>
            <w:tcBorders>
              <w:left w:val="single" w:color="auto" w:sz="8" w:space="0"/>
              <w:right w:val="single" w:color="auto" w:sz="4" w:space="0"/>
            </w:tcBorders>
            <w:vAlign w:val="center"/>
          </w:tcPr>
          <w:p>
            <w:pPr>
              <w:spacing w:line="320" w:lineRule="exact"/>
              <w:jc w:val="center"/>
              <w:rPr>
                <w:sz w:val="24"/>
              </w:rPr>
            </w:pPr>
            <w:r>
              <w:rPr>
                <w:rFonts w:hint="eastAsia"/>
                <w:sz w:val="24"/>
              </w:rPr>
              <w:t>学　历</w:t>
            </w:r>
          </w:p>
          <w:p>
            <w:pPr>
              <w:spacing w:line="320" w:lineRule="exact"/>
              <w:jc w:val="center"/>
              <w:rPr>
                <w:sz w:val="24"/>
              </w:rPr>
            </w:pPr>
            <w:r>
              <w:rPr>
                <w:rFonts w:hint="eastAsia"/>
                <w:sz w:val="24"/>
              </w:rPr>
              <w:t>学　位</w:t>
            </w:r>
          </w:p>
        </w:tc>
        <w:tc>
          <w:tcPr>
            <w:tcW w:w="1023" w:type="dxa"/>
            <w:gridSpan w:val="2"/>
            <w:tcBorders>
              <w:left w:val="single" w:color="auto" w:sz="4" w:space="0"/>
            </w:tcBorders>
            <w:vAlign w:val="center"/>
          </w:tcPr>
          <w:p>
            <w:pPr>
              <w:spacing w:line="320" w:lineRule="exact"/>
              <w:jc w:val="center"/>
              <w:rPr>
                <w:sz w:val="24"/>
              </w:rPr>
            </w:pPr>
            <w:r>
              <w:rPr>
                <w:rFonts w:hint="eastAsia"/>
                <w:sz w:val="24"/>
              </w:rPr>
              <w:t>全日制</w:t>
            </w:r>
          </w:p>
          <w:p>
            <w:pPr>
              <w:spacing w:line="320" w:lineRule="exact"/>
              <w:jc w:val="center"/>
              <w:rPr>
                <w:sz w:val="24"/>
              </w:rPr>
            </w:pPr>
            <w:r>
              <w:rPr>
                <w:rFonts w:hint="eastAsia"/>
                <w:sz w:val="24"/>
              </w:rPr>
              <w:t>教　育</w:t>
            </w:r>
          </w:p>
        </w:tc>
        <w:tc>
          <w:tcPr>
            <w:tcW w:w="1559" w:type="dxa"/>
            <w:gridSpan w:val="4"/>
            <w:tcBorders>
              <w:right w:val="single" w:color="auto" w:sz="4" w:space="0"/>
            </w:tcBorders>
            <w:vAlign w:val="center"/>
          </w:tcPr>
          <w:p>
            <w:pPr>
              <w:spacing w:line="320" w:lineRule="exact"/>
              <w:jc w:val="center"/>
              <w:rPr>
                <w:sz w:val="24"/>
              </w:rPr>
            </w:pPr>
          </w:p>
        </w:tc>
        <w:tc>
          <w:tcPr>
            <w:tcW w:w="1386" w:type="dxa"/>
            <w:gridSpan w:val="6"/>
            <w:tcBorders>
              <w:left w:val="single" w:color="auto" w:sz="4" w:space="0"/>
              <w:right w:val="single" w:color="auto" w:sz="4" w:space="0"/>
            </w:tcBorders>
            <w:vAlign w:val="center"/>
          </w:tcPr>
          <w:p>
            <w:pPr>
              <w:spacing w:line="320" w:lineRule="exact"/>
              <w:jc w:val="center"/>
              <w:rPr>
                <w:sz w:val="24"/>
              </w:rPr>
            </w:pPr>
            <w:r>
              <w:rPr>
                <w:rFonts w:hint="eastAsia"/>
                <w:sz w:val="24"/>
              </w:rPr>
              <w:t>毕业院校系及专业</w:t>
            </w:r>
          </w:p>
        </w:tc>
        <w:tc>
          <w:tcPr>
            <w:tcW w:w="3687" w:type="dxa"/>
            <w:gridSpan w:val="6"/>
            <w:tcBorders>
              <w:left w:val="single" w:color="auto" w:sz="4" w:space="0"/>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65" w:type="dxa"/>
            <w:gridSpan w:val="4"/>
            <w:vMerge w:val="continue"/>
            <w:tcBorders>
              <w:left w:val="single" w:color="auto" w:sz="8" w:space="0"/>
              <w:right w:val="single" w:color="auto" w:sz="4" w:space="0"/>
            </w:tcBorders>
            <w:vAlign w:val="center"/>
          </w:tcPr>
          <w:p>
            <w:pPr>
              <w:spacing w:line="320" w:lineRule="exact"/>
              <w:jc w:val="center"/>
              <w:rPr>
                <w:sz w:val="24"/>
              </w:rPr>
            </w:pPr>
          </w:p>
        </w:tc>
        <w:tc>
          <w:tcPr>
            <w:tcW w:w="1023" w:type="dxa"/>
            <w:gridSpan w:val="2"/>
            <w:tcBorders>
              <w:left w:val="single" w:color="auto" w:sz="4" w:space="0"/>
            </w:tcBorders>
            <w:vAlign w:val="center"/>
          </w:tcPr>
          <w:p>
            <w:pPr>
              <w:spacing w:line="320" w:lineRule="exact"/>
              <w:jc w:val="center"/>
              <w:rPr>
                <w:sz w:val="24"/>
              </w:rPr>
            </w:pPr>
            <w:r>
              <w:rPr>
                <w:rFonts w:hint="eastAsia"/>
                <w:sz w:val="24"/>
              </w:rPr>
              <w:t>在　职</w:t>
            </w:r>
          </w:p>
          <w:p>
            <w:pPr>
              <w:spacing w:line="320" w:lineRule="exact"/>
              <w:jc w:val="center"/>
              <w:rPr>
                <w:sz w:val="24"/>
              </w:rPr>
            </w:pPr>
            <w:r>
              <w:rPr>
                <w:rFonts w:hint="eastAsia"/>
                <w:sz w:val="24"/>
              </w:rPr>
              <w:t>教　育</w:t>
            </w:r>
          </w:p>
        </w:tc>
        <w:tc>
          <w:tcPr>
            <w:tcW w:w="1559" w:type="dxa"/>
            <w:gridSpan w:val="4"/>
            <w:tcBorders>
              <w:right w:val="single" w:color="auto" w:sz="4" w:space="0"/>
            </w:tcBorders>
            <w:vAlign w:val="center"/>
          </w:tcPr>
          <w:p>
            <w:pPr>
              <w:spacing w:line="320" w:lineRule="exact"/>
              <w:jc w:val="center"/>
              <w:rPr>
                <w:sz w:val="24"/>
              </w:rPr>
            </w:pPr>
          </w:p>
        </w:tc>
        <w:tc>
          <w:tcPr>
            <w:tcW w:w="1386" w:type="dxa"/>
            <w:gridSpan w:val="6"/>
            <w:tcBorders>
              <w:left w:val="single" w:color="auto" w:sz="4" w:space="0"/>
              <w:right w:val="single" w:color="auto" w:sz="4" w:space="0"/>
            </w:tcBorders>
            <w:vAlign w:val="center"/>
          </w:tcPr>
          <w:p>
            <w:pPr>
              <w:spacing w:line="320" w:lineRule="exact"/>
              <w:jc w:val="center"/>
              <w:rPr>
                <w:sz w:val="24"/>
              </w:rPr>
            </w:pPr>
            <w:r>
              <w:rPr>
                <w:rFonts w:hint="eastAsia"/>
                <w:sz w:val="24"/>
              </w:rPr>
              <w:t>毕业院校系及专业</w:t>
            </w:r>
          </w:p>
        </w:tc>
        <w:tc>
          <w:tcPr>
            <w:tcW w:w="3687" w:type="dxa"/>
            <w:gridSpan w:val="6"/>
            <w:tcBorders>
              <w:left w:val="single" w:color="auto" w:sz="4" w:space="0"/>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988" w:type="dxa"/>
            <w:gridSpan w:val="6"/>
            <w:tcBorders>
              <w:left w:val="single" w:color="auto" w:sz="8" w:space="0"/>
            </w:tcBorders>
            <w:vAlign w:val="center"/>
          </w:tcPr>
          <w:p>
            <w:pPr>
              <w:spacing w:line="320" w:lineRule="exact"/>
              <w:jc w:val="center"/>
              <w:rPr>
                <w:sz w:val="24"/>
              </w:rPr>
            </w:pPr>
            <w:r>
              <w:rPr>
                <w:rFonts w:hint="eastAsia"/>
                <w:sz w:val="24"/>
              </w:rPr>
              <w:t>身份证号码</w:t>
            </w:r>
          </w:p>
        </w:tc>
        <w:tc>
          <w:tcPr>
            <w:tcW w:w="6632" w:type="dxa"/>
            <w:gridSpan w:val="16"/>
            <w:tcBorders>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988" w:type="dxa"/>
            <w:gridSpan w:val="6"/>
            <w:tcBorders>
              <w:left w:val="single" w:color="auto" w:sz="8" w:space="0"/>
            </w:tcBorders>
            <w:vAlign w:val="center"/>
          </w:tcPr>
          <w:p>
            <w:pPr>
              <w:spacing w:line="320" w:lineRule="exact"/>
              <w:jc w:val="center"/>
              <w:rPr>
                <w:sz w:val="24"/>
              </w:rPr>
            </w:pPr>
            <w:r>
              <w:rPr>
                <w:rFonts w:hint="eastAsia"/>
                <w:sz w:val="24"/>
              </w:rPr>
              <w:t>现工作单位</w:t>
            </w:r>
          </w:p>
          <w:p>
            <w:pPr>
              <w:spacing w:line="320" w:lineRule="exact"/>
              <w:jc w:val="center"/>
              <w:rPr>
                <w:sz w:val="24"/>
              </w:rPr>
            </w:pPr>
            <w:r>
              <w:rPr>
                <w:rFonts w:hint="eastAsia"/>
                <w:sz w:val="24"/>
              </w:rPr>
              <w:t>及职务</w:t>
            </w:r>
          </w:p>
        </w:tc>
        <w:tc>
          <w:tcPr>
            <w:tcW w:w="6632" w:type="dxa"/>
            <w:gridSpan w:val="16"/>
            <w:tcBorders>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988" w:type="dxa"/>
            <w:gridSpan w:val="6"/>
            <w:tcBorders>
              <w:left w:val="single" w:color="auto" w:sz="8" w:space="0"/>
            </w:tcBorders>
            <w:vAlign w:val="center"/>
          </w:tcPr>
          <w:p>
            <w:pPr>
              <w:spacing w:line="320" w:lineRule="exact"/>
              <w:jc w:val="center"/>
              <w:rPr>
                <w:sz w:val="24"/>
              </w:rPr>
            </w:pPr>
            <w:r>
              <w:rPr>
                <w:rFonts w:hint="eastAsia"/>
                <w:sz w:val="24"/>
              </w:rPr>
              <w:t>现编制类型</w:t>
            </w:r>
          </w:p>
        </w:tc>
        <w:tc>
          <w:tcPr>
            <w:tcW w:w="2294" w:type="dxa"/>
            <w:gridSpan w:val="7"/>
            <w:tcBorders>
              <w:right w:val="single" w:color="auto" w:sz="4" w:space="0"/>
            </w:tcBorders>
            <w:vAlign w:val="center"/>
          </w:tcPr>
          <w:p>
            <w:pPr>
              <w:spacing w:line="320" w:lineRule="exact"/>
              <w:jc w:val="center"/>
              <w:rPr>
                <w:sz w:val="24"/>
              </w:rPr>
            </w:pPr>
          </w:p>
        </w:tc>
        <w:tc>
          <w:tcPr>
            <w:tcW w:w="1687" w:type="dxa"/>
            <w:gridSpan w:val="6"/>
            <w:tcBorders>
              <w:left w:val="single" w:color="auto" w:sz="4" w:space="0"/>
              <w:right w:val="single" w:color="auto" w:sz="4" w:space="0"/>
            </w:tcBorders>
            <w:vAlign w:val="center"/>
          </w:tcPr>
          <w:p>
            <w:pPr>
              <w:spacing w:line="320" w:lineRule="exact"/>
              <w:jc w:val="center"/>
              <w:rPr>
                <w:sz w:val="24"/>
              </w:rPr>
            </w:pPr>
            <w:r>
              <w:rPr>
                <w:rFonts w:hint="eastAsia"/>
                <w:sz w:val="24"/>
              </w:rPr>
              <w:t>编制所在单位</w:t>
            </w:r>
          </w:p>
        </w:tc>
        <w:tc>
          <w:tcPr>
            <w:tcW w:w="2651" w:type="dxa"/>
            <w:gridSpan w:val="3"/>
            <w:tcBorders>
              <w:left w:val="single" w:color="auto" w:sz="4" w:space="0"/>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988" w:type="dxa"/>
            <w:gridSpan w:val="6"/>
            <w:tcBorders>
              <w:left w:val="single" w:color="auto" w:sz="8" w:space="0"/>
            </w:tcBorders>
            <w:vAlign w:val="center"/>
          </w:tcPr>
          <w:p>
            <w:pPr>
              <w:spacing w:line="320" w:lineRule="exact"/>
              <w:jc w:val="center"/>
              <w:rPr>
                <w:sz w:val="24"/>
              </w:rPr>
            </w:pPr>
            <w:r>
              <w:rPr>
                <w:rFonts w:hint="eastAsia"/>
                <w:sz w:val="24"/>
              </w:rPr>
              <w:t>身份性质</w:t>
            </w:r>
          </w:p>
        </w:tc>
        <w:tc>
          <w:tcPr>
            <w:tcW w:w="2294" w:type="dxa"/>
            <w:gridSpan w:val="7"/>
            <w:tcBorders>
              <w:right w:val="single" w:color="auto" w:sz="4" w:space="0"/>
            </w:tcBorders>
            <w:vAlign w:val="center"/>
          </w:tcPr>
          <w:p>
            <w:pPr>
              <w:spacing w:line="320" w:lineRule="exact"/>
              <w:jc w:val="center"/>
              <w:rPr>
                <w:sz w:val="24"/>
              </w:rPr>
            </w:pPr>
          </w:p>
        </w:tc>
        <w:tc>
          <w:tcPr>
            <w:tcW w:w="1687" w:type="dxa"/>
            <w:gridSpan w:val="6"/>
            <w:tcBorders>
              <w:left w:val="single" w:color="auto" w:sz="4" w:space="0"/>
              <w:right w:val="single" w:color="auto" w:sz="4" w:space="0"/>
            </w:tcBorders>
            <w:vAlign w:val="center"/>
          </w:tcPr>
          <w:p>
            <w:pPr>
              <w:spacing w:line="320" w:lineRule="exact"/>
              <w:jc w:val="center"/>
              <w:rPr>
                <w:sz w:val="24"/>
              </w:rPr>
            </w:pPr>
            <w:r>
              <w:rPr>
                <w:rFonts w:hint="eastAsia"/>
                <w:sz w:val="24"/>
              </w:rPr>
              <w:t>联系电话</w:t>
            </w:r>
          </w:p>
        </w:tc>
        <w:tc>
          <w:tcPr>
            <w:tcW w:w="2651" w:type="dxa"/>
            <w:gridSpan w:val="3"/>
            <w:tcBorders>
              <w:left w:val="single" w:color="auto" w:sz="4" w:space="0"/>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6" w:hRule="atLeast"/>
          <w:jc w:val="center"/>
        </w:trPr>
        <w:tc>
          <w:tcPr>
            <w:tcW w:w="780" w:type="dxa"/>
            <w:gridSpan w:val="3"/>
            <w:tcBorders>
              <w:left w:val="single" w:color="auto" w:sz="8" w:space="0"/>
            </w:tcBorders>
            <w:vAlign w:val="center"/>
          </w:tcPr>
          <w:p>
            <w:pPr>
              <w:spacing w:line="320" w:lineRule="exact"/>
              <w:jc w:val="center"/>
              <w:rPr>
                <w:sz w:val="24"/>
              </w:rPr>
            </w:pPr>
            <w:r>
              <w:rPr>
                <w:rFonts w:hint="eastAsia"/>
                <w:sz w:val="24"/>
              </w:rPr>
              <w:t>工作</w:t>
            </w:r>
          </w:p>
          <w:p>
            <w:pPr>
              <w:spacing w:line="320" w:lineRule="exact"/>
              <w:jc w:val="center"/>
              <w:rPr>
                <w:sz w:val="24"/>
              </w:rPr>
            </w:pPr>
            <w:r>
              <w:rPr>
                <w:rFonts w:hint="eastAsia"/>
                <w:sz w:val="24"/>
              </w:rPr>
              <w:t>简历</w:t>
            </w:r>
          </w:p>
        </w:tc>
        <w:tc>
          <w:tcPr>
            <w:tcW w:w="7840" w:type="dxa"/>
            <w:gridSpan w:val="19"/>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780" w:type="dxa"/>
            <w:gridSpan w:val="3"/>
            <w:tcBorders>
              <w:left w:val="single" w:color="auto" w:sz="8" w:space="0"/>
              <w:bottom w:val="single" w:color="auto" w:sz="8" w:space="0"/>
            </w:tcBorders>
            <w:vAlign w:val="center"/>
          </w:tcPr>
          <w:p>
            <w:pPr>
              <w:spacing w:line="320" w:lineRule="exact"/>
              <w:jc w:val="center"/>
              <w:rPr>
                <w:sz w:val="24"/>
              </w:rPr>
            </w:pPr>
            <w:r>
              <w:rPr>
                <w:rFonts w:hint="eastAsia"/>
                <w:sz w:val="24"/>
              </w:rPr>
              <w:t>何时受过何种奖惩</w:t>
            </w:r>
          </w:p>
        </w:tc>
        <w:tc>
          <w:tcPr>
            <w:tcW w:w="7840" w:type="dxa"/>
            <w:gridSpan w:val="19"/>
            <w:tcBorders>
              <w:bottom w:val="single" w:color="auto" w:sz="8" w:space="0"/>
              <w:right w:val="single" w:color="auto" w:sz="8" w:space="0"/>
            </w:tcBorders>
            <w:vAlign w:val="center"/>
          </w:tcPr>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p>
            <w:pPr>
              <w:spacing w:line="320" w:lineRule="exact"/>
              <w:ind w:left="1441" w:hanging="1440" w:hangingChars="68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1647" w:type="dxa"/>
            <w:gridSpan w:val="4"/>
            <w:vMerge w:val="restart"/>
            <w:tcBorders>
              <w:top w:val="single" w:color="auto" w:sz="8" w:space="0"/>
              <w:left w:val="single" w:color="auto" w:sz="8" w:space="0"/>
            </w:tcBorders>
            <w:vAlign w:val="center"/>
          </w:tcPr>
          <w:p>
            <w:pPr>
              <w:spacing w:line="320" w:lineRule="exact"/>
              <w:jc w:val="center"/>
              <w:rPr>
                <w:sz w:val="24"/>
              </w:rPr>
            </w:pPr>
            <w:r>
              <w:rPr>
                <w:rFonts w:hint="eastAsia"/>
                <w:sz w:val="24"/>
              </w:rPr>
              <w:t>近3年年度</w:t>
            </w:r>
          </w:p>
          <w:p>
            <w:pPr>
              <w:spacing w:line="320" w:lineRule="exact"/>
              <w:jc w:val="center"/>
              <w:rPr>
                <w:spacing w:val="40"/>
                <w:sz w:val="24"/>
              </w:rPr>
            </w:pPr>
            <w:r>
              <w:rPr>
                <w:rFonts w:hint="eastAsia"/>
                <w:spacing w:val="40"/>
                <w:sz w:val="24"/>
              </w:rPr>
              <w:t>考核情</w:t>
            </w:r>
            <w:r>
              <w:rPr>
                <w:rFonts w:hint="eastAsia"/>
                <w:sz w:val="24"/>
              </w:rPr>
              <w:t>况</w:t>
            </w:r>
          </w:p>
        </w:tc>
        <w:tc>
          <w:tcPr>
            <w:tcW w:w="2305" w:type="dxa"/>
            <w:gridSpan w:val="6"/>
            <w:tcBorders>
              <w:top w:val="single" w:color="auto" w:sz="8" w:space="0"/>
            </w:tcBorders>
            <w:vAlign w:val="center"/>
          </w:tcPr>
          <w:p>
            <w:pPr>
              <w:spacing w:line="320" w:lineRule="exact"/>
              <w:jc w:val="center"/>
              <w:rPr>
                <w:sz w:val="24"/>
              </w:rPr>
            </w:pPr>
            <w:r>
              <w:rPr>
                <w:rFonts w:hint="eastAsia"/>
                <w:sz w:val="24"/>
              </w:rPr>
              <w:t>2019年</w:t>
            </w:r>
          </w:p>
        </w:tc>
        <w:tc>
          <w:tcPr>
            <w:tcW w:w="2302" w:type="dxa"/>
            <w:gridSpan w:val="9"/>
            <w:tcBorders>
              <w:top w:val="single" w:color="auto" w:sz="8" w:space="0"/>
            </w:tcBorders>
            <w:vAlign w:val="center"/>
          </w:tcPr>
          <w:p>
            <w:pPr>
              <w:spacing w:line="320" w:lineRule="exact"/>
              <w:jc w:val="center"/>
              <w:rPr>
                <w:sz w:val="24"/>
              </w:rPr>
            </w:pPr>
            <w:r>
              <w:rPr>
                <w:rFonts w:hint="eastAsia"/>
                <w:sz w:val="24"/>
              </w:rPr>
              <w:t>2020年</w:t>
            </w:r>
          </w:p>
        </w:tc>
        <w:tc>
          <w:tcPr>
            <w:tcW w:w="2356" w:type="dxa"/>
            <w:gridSpan w:val="2"/>
            <w:tcBorders>
              <w:top w:val="single" w:color="auto" w:sz="8" w:space="0"/>
              <w:right w:val="single" w:color="auto" w:sz="8" w:space="0"/>
            </w:tcBorders>
            <w:vAlign w:val="center"/>
          </w:tcPr>
          <w:p>
            <w:pPr>
              <w:spacing w:line="320" w:lineRule="exact"/>
              <w:jc w:val="center"/>
              <w:rPr>
                <w:sz w:val="24"/>
              </w:rPr>
            </w:pPr>
            <w:r>
              <w:rPr>
                <w:rFonts w:hint="eastAsia"/>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638" w:hRule="atLeast"/>
          <w:jc w:val="center"/>
        </w:trPr>
        <w:tc>
          <w:tcPr>
            <w:tcW w:w="1647" w:type="dxa"/>
            <w:gridSpan w:val="4"/>
            <w:vMerge w:val="continue"/>
            <w:tcBorders>
              <w:left w:val="single" w:color="auto" w:sz="8" w:space="0"/>
            </w:tcBorders>
            <w:vAlign w:val="center"/>
          </w:tcPr>
          <w:p>
            <w:pPr>
              <w:spacing w:line="320" w:lineRule="exact"/>
              <w:jc w:val="center"/>
              <w:rPr>
                <w:sz w:val="24"/>
              </w:rPr>
            </w:pPr>
          </w:p>
        </w:tc>
        <w:tc>
          <w:tcPr>
            <w:tcW w:w="2305" w:type="dxa"/>
            <w:gridSpan w:val="6"/>
            <w:vAlign w:val="center"/>
          </w:tcPr>
          <w:p>
            <w:pPr>
              <w:spacing w:line="320" w:lineRule="exact"/>
              <w:jc w:val="center"/>
              <w:rPr>
                <w:sz w:val="24"/>
              </w:rPr>
            </w:pPr>
          </w:p>
        </w:tc>
        <w:tc>
          <w:tcPr>
            <w:tcW w:w="2302" w:type="dxa"/>
            <w:gridSpan w:val="9"/>
            <w:vAlign w:val="center"/>
          </w:tcPr>
          <w:p>
            <w:pPr>
              <w:spacing w:line="320" w:lineRule="exact"/>
              <w:rPr>
                <w:sz w:val="24"/>
              </w:rPr>
            </w:pPr>
          </w:p>
        </w:tc>
        <w:tc>
          <w:tcPr>
            <w:tcW w:w="2356" w:type="dxa"/>
            <w:gridSpan w:val="2"/>
            <w:tcBorders>
              <w:right w:val="single" w:color="auto" w:sz="8"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restart"/>
            <w:tcBorders>
              <w:left w:val="single" w:color="auto" w:sz="8" w:space="0"/>
            </w:tcBorders>
            <w:vAlign w:val="center"/>
          </w:tcPr>
          <w:p>
            <w:pPr>
              <w:spacing w:line="320" w:lineRule="exact"/>
              <w:jc w:val="center"/>
              <w:rPr>
                <w:sz w:val="24"/>
              </w:rPr>
            </w:pPr>
            <w:r>
              <w:rPr>
                <w:rFonts w:hint="eastAsia"/>
                <w:sz w:val="24"/>
              </w:rPr>
              <w:t>家庭主要成员及主要社会关系</w:t>
            </w:r>
          </w:p>
        </w:tc>
        <w:tc>
          <w:tcPr>
            <w:tcW w:w="1047" w:type="dxa"/>
            <w:gridSpan w:val="3"/>
            <w:vAlign w:val="center"/>
          </w:tcPr>
          <w:p>
            <w:pPr>
              <w:spacing w:line="320" w:lineRule="exact"/>
              <w:jc w:val="center"/>
              <w:rPr>
                <w:sz w:val="24"/>
              </w:rPr>
            </w:pPr>
            <w:r>
              <w:rPr>
                <w:rFonts w:hint="eastAsia"/>
                <w:sz w:val="24"/>
              </w:rPr>
              <w:t>称谓</w:t>
            </w:r>
          </w:p>
        </w:tc>
        <w:tc>
          <w:tcPr>
            <w:tcW w:w="1152" w:type="dxa"/>
            <w:gridSpan w:val="3"/>
            <w:vAlign w:val="center"/>
          </w:tcPr>
          <w:p>
            <w:pPr>
              <w:spacing w:line="320" w:lineRule="exact"/>
              <w:jc w:val="center"/>
              <w:rPr>
                <w:sz w:val="24"/>
              </w:rPr>
            </w:pPr>
            <w:r>
              <w:rPr>
                <w:rFonts w:hint="eastAsia"/>
                <w:sz w:val="24"/>
              </w:rPr>
              <w:t>姓　名</w:t>
            </w:r>
          </w:p>
        </w:tc>
        <w:tc>
          <w:tcPr>
            <w:tcW w:w="1153" w:type="dxa"/>
            <w:gridSpan w:val="3"/>
            <w:tcMar>
              <w:left w:w="0" w:type="dxa"/>
              <w:right w:w="0" w:type="dxa"/>
            </w:tcMar>
            <w:vAlign w:val="center"/>
          </w:tcPr>
          <w:p>
            <w:pPr>
              <w:spacing w:line="320" w:lineRule="exact"/>
              <w:jc w:val="center"/>
              <w:rPr>
                <w:sz w:val="24"/>
              </w:rPr>
            </w:pPr>
            <w:r>
              <w:rPr>
                <w:rFonts w:hint="eastAsia"/>
                <w:sz w:val="24"/>
              </w:rPr>
              <w:t>出生年月</w:t>
            </w:r>
          </w:p>
        </w:tc>
        <w:tc>
          <w:tcPr>
            <w:tcW w:w="1198" w:type="dxa"/>
            <w:gridSpan w:val="6"/>
            <w:vAlign w:val="center"/>
          </w:tcPr>
          <w:p>
            <w:pPr>
              <w:spacing w:line="320" w:lineRule="exact"/>
              <w:jc w:val="center"/>
              <w:rPr>
                <w:sz w:val="24"/>
              </w:rPr>
            </w:pPr>
            <w:r>
              <w:rPr>
                <w:rFonts w:hint="eastAsia"/>
                <w:sz w:val="24"/>
              </w:rPr>
              <w:t>政治面貌</w:t>
            </w:r>
          </w:p>
        </w:tc>
        <w:tc>
          <w:tcPr>
            <w:tcW w:w="3460" w:type="dxa"/>
            <w:gridSpan w:val="5"/>
            <w:tcBorders>
              <w:right w:val="single" w:color="auto" w:sz="8" w:space="0"/>
            </w:tcBorders>
            <w:vAlign w:val="center"/>
          </w:tcPr>
          <w:p>
            <w:pPr>
              <w:spacing w:line="320" w:lineRule="exact"/>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continue"/>
            <w:tcBorders>
              <w:left w:val="single" w:color="auto" w:sz="8" w:space="0"/>
            </w:tcBorders>
            <w:vAlign w:val="center"/>
          </w:tcPr>
          <w:p>
            <w:pPr>
              <w:spacing w:line="320" w:lineRule="exact"/>
              <w:jc w:val="center"/>
              <w:rPr>
                <w:sz w:val="24"/>
              </w:rPr>
            </w:pPr>
          </w:p>
        </w:tc>
        <w:tc>
          <w:tcPr>
            <w:tcW w:w="1047" w:type="dxa"/>
            <w:gridSpan w:val="3"/>
            <w:vAlign w:val="center"/>
          </w:tcPr>
          <w:p>
            <w:pPr>
              <w:spacing w:line="320" w:lineRule="exact"/>
              <w:jc w:val="center"/>
              <w:rPr>
                <w:sz w:val="24"/>
              </w:rPr>
            </w:pPr>
          </w:p>
        </w:tc>
        <w:tc>
          <w:tcPr>
            <w:tcW w:w="1152" w:type="dxa"/>
            <w:gridSpan w:val="3"/>
            <w:vAlign w:val="center"/>
          </w:tcPr>
          <w:p>
            <w:pPr>
              <w:spacing w:line="320" w:lineRule="exact"/>
              <w:jc w:val="center"/>
              <w:rPr>
                <w:sz w:val="24"/>
              </w:rPr>
            </w:pPr>
          </w:p>
        </w:tc>
        <w:tc>
          <w:tcPr>
            <w:tcW w:w="1153" w:type="dxa"/>
            <w:gridSpan w:val="3"/>
            <w:vAlign w:val="center"/>
          </w:tcPr>
          <w:p>
            <w:pPr>
              <w:spacing w:line="320" w:lineRule="exact"/>
              <w:jc w:val="center"/>
              <w:rPr>
                <w:sz w:val="24"/>
              </w:rPr>
            </w:pPr>
          </w:p>
        </w:tc>
        <w:tc>
          <w:tcPr>
            <w:tcW w:w="1198" w:type="dxa"/>
            <w:gridSpan w:val="6"/>
            <w:vAlign w:val="center"/>
          </w:tcPr>
          <w:p>
            <w:pPr>
              <w:spacing w:line="320" w:lineRule="exact"/>
              <w:jc w:val="center"/>
              <w:rPr>
                <w:sz w:val="24"/>
              </w:rPr>
            </w:pPr>
          </w:p>
        </w:tc>
        <w:tc>
          <w:tcPr>
            <w:tcW w:w="3460" w:type="dxa"/>
            <w:gridSpan w:val="5"/>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continue"/>
            <w:tcBorders>
              <w:left w:val="single" w:color="auto" w:sz="8" w:space="0"/>
            </w:tcBorders>
            <w:vAlign w:val="center"/>
          </w:tcPr>
          <w:p>
            <w:pPr>
              <w:spacing w:line="320" w:lineRule="exact"/>
              <w:jc w:val="center"/>
              <w:rPr>
                <w:sz w:val="24"/>
              </w:rPr>
            </w:pPr>
          </w:p>
        </w:tc>
        <w:tc>
          <w:tcPr>
            <w:tcW w:w="1047" w:type="dxa"/>
            <w:gridSpan w:val="3"/>
            <w:vAlign w:val="center"/>
          </w:tcPr>
          <w:p>
            <w:pPr>
              <w:spacing w:line="320" w:lineRule="exact"/>
              <w:jc w:val="center"/>
              <w:rPr>
                <w:sz w:val="24"/>
              </w:rPr>
            </w:pPr>
          </w:p>
        </w:tc>
        <w:tc>
          <w:tcPr>
            <w:tcW w:w="1152" w:type="dxa"/>
            <w:gridSpan w:val="3"/>
            <w:vAlign w:val="center"/>
          </w:tcPr>
          <w:p>
            <w:pPr>
              <w:spacing w:line="320" w:lineRule="exact"/>
              <w:jc w:val="center"/>
              <w:rPr>
                <w:sz w:val="24"/>
              </w:rPr>
            </w:pPr>
          </w:p>
        </w:tc>
        <w:tc>
          <w:tcPr>
            <w:tcW w:w="1153" w:type="dxa"/>
            <w:gridSpan w:val="3"/>
            <w:vAlign w:val="center"/>
          </w:tcPr>
          <w:p>
            <w:pPr>
              <w:spacing w:line="320" w:lineRule="exact"/>
              <w:jc w:val="center"/>
              <w:rPr>
                <w:sz w:val="24"/>
              </w:rPr>
            </w:pPr>
          </w:p>
        </w:tc>
        <w:tc>
          <w:tcPr>
            <w:tcW w:w="1198" w:type="dxa"/>
            <w:gridSpan w:val="6"/>
            <w:vAlign w:val="center"/>
          </w:tcPr>
          <w:p>
            <w:pPr>
              <w:spacing w:line="320" w:lineRule="exact"/>
              <w:jc w:val="center"/>
              <w:rPr>
                <w:sz w:val="24"/>
              </w:rPr>
            </w:pPr>
          </w:p>
        </w:tc>
        <w:tc>
          <w:tcPr>
            <w:tcW w:w="3460" w:type="dxa"/>
            <w:gridSpan w:val="5"/>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continue"/>
            <w:tcBorders>
              <w:left w:val="single" w:color="auto" w:sz="8" w:space="0"/>
            </w:tcBorders>
            <w:vAlign w:val="center"/>
          </w:tcPr>
          <w:p>
            <w:pPr>
              <w:spacing w:line="320" w:lineRule="exact"/>
              <w:jc w:val="center"/>
              <w:rPr>
                <w:sz w:val="24"/>
              </w:rPr>
            </w:pPr>
          </w:p>
        </w:tc>
        <w:tc>
          <w:tcPr>
            <w:tcW w:w="1047" w:type="dxa"/>
            <w:gridSpan w:val="3"/>
            <w:vAlign w:val="center"/>
          </w:tcPr>
          <w:p>
            <w:pPr>
              <w:spacing w:line="320" w:lineRule="exact"/>
              <w:jc w:val="center"/>
              <w:rPr>
                <w:sz w:val="24"/>
              </w:rPr>
            </w:pPr>
          </w:p>
        </w:tc>
        <w:tc>
          <w:tcPr>
            <w:tcW w:w="1152" w:type="dxa"/>
            <w:gridSpan w:val="3"/>
            <w:vAlign w:val="center"/>
          </w:tcPr>
          <w:p>
            <w:pPr>
              <w:spacing w:line="320" w:lineRule="exact"/>
              <w:jc w:val="center"/>
              <w:rPr>
                <w:sz w:val="24"/>
              </w:rPr>
            </w:pPr>
          </w:p>
        </w:tc>
        <w:tc>
          <w:tcPr>
            <w:tcW w:w="1153" w:type="dxa"/>
            <w:gridSpan w:val="3"/>
            <w:vAlign w:val="center"/>
          </w:tcPr>
          <w:p>
            <w:pPr>
              <w:spacing w:line="320" w:lineRule="exact"/>
              <w:jc w:val="center"/>
              <w:rPr>
                <w:sz w:val="24"/>
              </w:rPr>
            </w:pPr>
          </w:p>
        </w:tc>
        <w:tc>
          <w:tcPr>
            <w:tcW w:w="1198" w:type="dxa"/>
            <w:gridSpan w:val="6"/>
            <w:vAlign w:val="center"/>
          </w:tcPr>
          <w:p>
            <w:pPr>
              <w:spacing w:line="320" w:lineRule="exact"/>
              <w:jc w:val="center"/>
              <w:rPr>
                <w:sz w:val="24"/>
              </w:rPr>
            </w:pPr>
          </w:p>
        </w:tc>
        <w:tc>
          <w:tcPr>
            <w:tcW w:w="3460" w:type="dxa"/>
            <w:gridSpan w:val="5"/>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continue"/>
            <w:tcBorders>
              <w:left w:val="single" w:color="auto" w:sz="8" w:space="0"/>
            </w:tcBorders>
            <w:vAlign w:val="center"/>
          </w:tcPr>
          <w:p>
            <w:pPr>
              <w:spacing w:line="320" w:lineRule="exact"/>
              <w:jc w:val="center"/>
              <w:rPr>
                <w:sz w:val="24"/>
              </w:rPr>
            </w:pPr>
          </w:p>
        </w:tc>
        <w:tc>
          <w:tcPr>
            <w:tcW w:w="1047" w:type="dxa"/>
            <w:gridSpan w:val="3"/>
            <w:vAlign w:val="center"/>
          </w:tcPr>
          <w:p>
            <w:pPr>
              <w:spacing w:line="320" w:lineRule="exact"/>
              <w:jc w:val="center"/>
              <w:rPr>
                <w:sz w:val="24"/>
              </w:rPr>
            </w:pPr>
          </w:p>
        </w:tc>
        <w:tc>
          <w:tcPr>
            <w:tcW w:w="1152" w:type="dxa"/>
            <w:gridSpan w:val="3"/>
            <w:vAlign w:val="center"/>
          </w:tcPr>
          <w:p>
            <w:pPr>
              <w:spacing w:line="320" w:lineRule="exact"/>
              <w:jc w:val="center"/>
              <w:rPr>
                <w:sz w:val="24"/>
              </w:rPr>
            </w:pPr>
          </w:p>
        </w:tc>
        <w:tc>
          <w:tcPr>
            <w:tcW w:w="1153" w:type="dxa"/>
            <w:gridSpan w:val="3"/>
            <w:vAlign w:val="center"/>
          </w:tcPr>
          <w:p>
            <w:pPr>
              <w:spacing w:line="320" w:lineRule="exact"/>
              <w:jc w:val="center"/>
              <w:rPr>
                <w:sz w:val="24"/>
              </w:rPr>
            </w:pPr>
          </w:p>
        </w:tc>
        <w:tc>
          <w:tcPr>
            <w:tcW w:w="1198" w:type="dxa"/>
            <w:gridSpan w:val="6"/>
            <w:vAlign w:val="center"/>
          </w:tcPr>
          <w:p>
            <w:pPr>
              <w:spacing w:line="320" w:lineRule="exact"/>
              <w:jc w:val="center"/>
              <w:rPr>
                <w:sz w:val="24"/>
              </w:rPr>
            </w:pPr>
          </w:p>
        </w:tc>
        <w:tc>
          <w:tcPr>
            <w:tcW w:w="3460" w:type="dxa"/>
            <w:gridSpan w:val="5"/>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continue"/>
            <w:tcBorders>
              <w:left w:val="single" w:color="auto" w:sz="8" w:space="0"/>
            </w:tcBorders>
            <w:vAlign w:val="center"/>
          </w:tcPr>
          <w:p>
            <w:pPr>
              <w:spacing w:line="320" w:lineRule="exact"/>
              <w:jc w:val="center"/>
              <w:rPr>
                <w:sz w:val="24"/>
              </w:rPr>
            </w:pPr>
          </w:p>
        </w:tc>
        <w:tc>
          <w:tcPr>
            <w:tcW w:w="1047" w:type="dxa"/>
            <w:gridSpan w:val="3"/>
            <w:vAlign w:val="center"/>
          </w:tcPr>
          <w:p>
            <w:pPr>
              <w:spacing w:line="320" w:lineRule="exact"/>
              <w:jc w:val="center"/>
              <w:rPr>
                <w:sz w:val="24"/>
              </w:rPr>
            </w:pPr>
          </w:p>
        </w:tc>
        <w:tc>
          <w:tcPr>
            <w:tcW w:w="1152" w:type="dxa"/>
            <w:gridSpan w:val="3"/>
            <w:vAlign w:val="center"/>
          </w:tcPr>
          <w:p>
            <w:pPr>
              <w:spacing w:line="320" w:lineRule="exact"/>
              <w:jc w:val="center"/>
              <w:rPr>
                <w:sz w:val="24"/>
              </w:rPr>
            </w:pPr>
          </w:p>
        </w:tc>
        <w:tc>
          <w:tcPr>
            <w:tcW w:w="1153" w:type="dxa"/>
            <w:gridSpan w:val="3"/>
            <w:vAlign w:val="center"/>
          </w:tcPr>
          <w:p>
            <w:pPr>
              <w:spacing w:line="320" w:lineRule="exact"/>
              <w:jc w:val="center"/>
              <w:rPr>
                <w:sz w:val="24"/>
              </w:rPr>
            </w:pPr>
          </w:p>
        </w:tc>
        <w:tc>
          <w:tcPr>
            <w:tcW w:w="1198" w:type="dxa"/>
            <w:gridSpan w:val="6"/>
            <w:vAlign w:val="center"/>
          </w:tcPr>
          <w:p>
            <w:pPr>
              <w:spacing w:line="320" w:lineRule="exact"/>
              <w:jc w:val="center"/>
              <w:rPr>
                <w:sz w:val="24"/>
              </w:rPr>
            </w:pPr>
          </w:p>
        </w:tc>
        <w:tc>
          <w:tcPr>
            <w:tcW w:w="3460" w:type="dxa"/>
            <w:gridSpan w:val="5"/>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574" w:hRule="atLeast"/>
          <w:jc w:val="center"/>
        </w:trPr>
        <w:tc>
          <w:tcPr>
            <w:tcW w:w="600" w:type="dxa"/>
            <w:vMerge w:val="continue"/>
            <w:tcBorders>
              <w:left w:val="single" w:color="auto" w:sz="8" w:space="0"/>
            </w:tcBorders>
            <w:vAlign w:val="center"/>
          </w:tcPr>
          <w:p>
            <w:pPr>
              <w:spacing w:line="320" w:lineRule="exact"/>
              <w:jc w:val="center"/>
              <w:rPr>
                <w:sz w:val="24"/>
              </w:rPr>
            </w:pPr>
          </w:p>
        </w:tc>
        <w:tc>
          <w:tcPr>
            <w:tcW w:w="1047" w:type="dxa"/>
            <w:gridSpan w:val="3"/>
            <w:vAlign w:val="center"/>
          </w:tcPr>
          <w:p>
            <w:pPr>
              <w:spacing w:line="320" w:lineRule="exact"/>
              <w:jc w:val="center"/>
              <w:rPr>
                <w:sz w:val="24"/>
              </w:rPr>
            </w:pPr>
          </w:p>
        </w:tc>
        <w:tc>
          <w:tcPr>
            <w:tcW w:w="1152" w:type="dxa"/>
            <w:gridSpan w:val="3"/>
            <w:vAlign w:val="center"/>
          </w:tcPr>
          <w:p>
            <w:pPr>
              <w:spacing w:line="320" w:lineRule="exact"/>
              <w:jc w:val="center"/>
              <w:rPr>
                <w:sz w:val="24"/>
              </w:rPr>
            </w:pPr>
          </w:p>
        </w:tc>
        <w:tc>
          <w:tcPr>
            <w:tcW w:w="1153" w:type="dxa"/>
            <w:gridSpan w:val="3"/>
            <w:vAlign w:val="center"/>
          </w:tcPr>
          <w:p>
            <w:pPr>
              <w:spacing w:line="320" w:lineRule="exact"/>
              <w:jc w:val="center"/>
              <w:rPr>
                <w:sz w:val="24"/>
              </w:rPr>
            </w:pPr>
          </w:p>
        </w:tc>
        <w:tc>
          <w:tcPr>
            <w:tcW w:w="1198" w:type="dxa"/>
            <w:gridSpan w:val="6"/>
            <w:vAlign w:val="center"/>
          </w:tcPr>
          <w:p>
            <w:pPr>
              <w:spacing w:line="320" w:lineRule="exact"/>
              <w:jc w:val="center"/>
              <w:rPr>
                <w:sz w:val="24"/>
              </w:rPr>
            </w:pPr>
          </w:p>
        </w:tc>
        <w:tc>
          <w:tcPr>
            <w:tcW w:w="3460" w:type="dxa"/>
            <w:gridSpan w:val="5"/>
            <w:tcBorders>
              <w:right w:val="single" w:color="auto" w:sz="8" w:space="0"/>
            </w:tcBorders>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645" w:hRule="atLeast"/>
          <w:jc w:val="center"/>
        </w:trPr>
        <w:tc>
          <w:tcPr>
            <w:tcW w:w="4260" w:type="dxa"/>
            <w:gridSpan w:val="11"/>
            <w:tcBorders>
              <w:left w:val="single" w:color="auto" w:sz="8" w:space="0"/>
              <w:right w:val="single" w:color="auto" w:sz="4" w:space="0"/>
            </w:tcBorders>
            <w:vAlign w:val="center"/>
          </w:tcPr>
          <w:p>
            <w:pPr>
              <w:spacing w:line="320" w:lineRule="exact"/>
              <w:jc w:val="center"/>
              <w:rPr>
                <w:sz w:val="24"/>
              </w:rPr>
            </w:pPr>
            <w:r>
              <w:rPr>
                <w:rFonts w:hint="eastAsia"/>
                <w:sz w:val="24"/>
              </w:rPr>
              <w:t>所在单位同意报考意见</w:t>
            </w:r>
          </w:p>
        </w:tc>
        <w:tc>
          <w:tcPr>
            <w:tcW w:w="4350" w:type="dxa"/>
            <w:gridSpan w:val="10"/>
            <w:tcBorders>
              <w:left w:val="single" w:color="auto" w:sz="4" w:space="0"/>
              <w:right w:val="single" w:color="auto" w:sz="8" w:space="0"/>
            </w:tcBorders>
            <w:vAlign w:val="center"/>
          </w:tcPr>
          <w:p>
            <w:pPr>
              <w:spacing w:line="320" w:lineRule="exact"/>
              <w:jc w:val="center"/>
              <w:rPr>
                <w:sz w:val="24"/>
              </w:rPr>
            </w:pPr>
            <w:r>
              <w:rPr>
                <w:rFonts w:hint="eastAsia"/>
                <w:sz w:val="24"/>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cantSplit/>
          <w:trHeight w:val="3903" w:hRule="atLeast"/>
          <w:jc w:val="center"/>
        </w:trPr>
        <w:tc>
          <w:tcPr>
            <w:tcW w:w="4260" w:type="dxa"/>
            <w:gridSpan w:val="11"/>
            <w:tcBorders>
              <w:left w:val="single" w:color="auto" w:sz="8" w:space="0"/>
              <w:right w:val="single" w:color="auto" w:sz="4" w:space="0"/>
            </w:tcBorders>
            <w:vAlign w:val="center"/>
          </w:tcPr>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5175"/>
              <w:jc w:val="center"/>
              <w:rPr>
                <w:sz w:val="24"/>
              </w:rPr>
            </w:pPr>
          </w:p>
          <w:p>
            <w:pPr>
              <w:spacing w:line="320" w:lineRule="exact"/>
              <w:ind w:firstLine="5175"/>
              <w:jc w:val="center"/>
              <w:rPr>
                <w:sz w:val="24"/>
              </w:rPr>
            </w:pPr>
            <w:r>
              <w:rPr>
                <w:rFonts w:hint="eastAsia"/>
                <w:sz w:val="24"/>
              </w:rPr>
              <w:t xml:space="preserve">（ </w:t>
            </w:r>
          </w:p>
          <w:p>
            <w:pPr>
              <w:spacing w:line="320" w:lineRule="exact"/>
              <w:ind w:firstLine="5175"/>
              <w:jc w:val="center"/>
              <w:rPr>
                <w:sz w:val="24"/>
              </w:rPr>
            </w:pPr>
            <w:r>
              <w:rPr>
                <w:rFonts w:hint="eastAsia"/>
                <w:sz w:val="24"/>
              </w:rPr>
              <w:t>（             年   月   日（盖章）</w:t>
            </w:r>
          </w:p>
          <w:p>
            <w:pPr>
              <w:spacing w:line="320" w:lineRule="exact"/>
              <w:ind w:firstLine="5175"/>
              <w:jc w:val="center"/>
              <w:rPr>
                <w:sz w:val="24"/>
              </w:rPr>
            </w:pPr>
          </w:p>
          <w:p>
            <w:pPr>
              <w:spacing w:line="320" w:lineRule="exact"/>
              <w:jc w:val="center"/>
              <w:rPr>
                <w:sz w:val="24"/>
              </w:rPr>
            </w:pPr>
          </w:p>
        </w:tc>
        <w:tc>
          <w:tcPr>
            <w:tcW w:w="4350" w:type="dxa"/>
            <w:gridSpan w:val="10"/>
            <w:tcBorders>
              <w:left w:val="single" w:color="auto" w:sz="4" w:space="0"/>
              <w:right w:val="single" w:color="auto" w:sz="8" w:space="0"/>
            </w:tcBorders>
            <w:vAlign w:val="center"/>
          </w:tcPr>
          <w:p>
            <w:pPr>
              <w:widowControl/>
              <w:spacing w:line="320" w:lineRule="exact"/>
              <w:jc w:val="left"/>
              <w:rPr>
                <w:sz w:val="24"/>
              </w:rPr>
            </w:pPr>
          </w:p>
          <w:p>
            <w:pPr>
              <w:widowControl/>
              <w:spacing w:line="320" w:lineRule="exact"/>
              <w:jc w:val="left"/>
              <w:rPr>
                <w:sz w:val="24"/>
              </w:rPr>
            </w:pPr>
          </w:p>
          <w:p>
            <w:pPr>
              <w:widowControl/>
              <w:spacing w:line="320" w:lineRule="exact"/>
              <w:jc w:val="left"/>
              <w:rPr>
                <w:sz w:val="24"/>
              </w:rPr>
            </w:pPr>
          </w:p>
          <w:p>
            <w:pPr>
              <w:widowControl/>
              <w:spacing w:line="320" w:lineRule="exact"/>
              <w:jc w:val="left"/>
              <w:rPr>
                <w:sz w:val="24"/>
              </w:rPr>
            </w:pPr>
          </w:p>
          <w:p>
            <w:pPr>
              <w:widowControl/>
              <w:spacing w:line="320" w:lineRule="exact"/>
              <w:jc w:val="left"/>
              <w:rPr>
                <w:sz w:val="24"/>
              </w:rPr>
            </w:pPr>
          </w:p>
          <w:p>
            <w:pPr>
              <w:widowControl/>
              <w:spacing w:line="320" w:lineRule="exact"/>
              <w:jc w:val="left"/>
              <w:rPr>
                <w:sz w:val="24"/>
              </w:rPr>
            </w:pPr>
          </w:p>
          <w:p>
            <w:pPr>
              <w:widowControl/>
              <w:spacing w:line="320" w:lineRule="exact"/>
              <w:jc w:val="left"/>
              <w:rPr>
                <w:sz w:val="24"/>
              </w:rPr>
            </w:pPr>
          </w:p>
          <w:p>
            <w:pPr>
              <w:spacing w:line="320" w:lineRule="exact"/>
              <w:ind w:firstLine="717" w:firstLineChars="299"/>
              <w:rPr>
                <w:sz w:val="24"/>
              </w:rPr>
            </w:pPr>
          </w:p>
          <w:p>
            <w:pPr>
              <w:spacing w:line="320" w:lineRule="exact"/>
              <w:ind w:firstLine="1797" w:firstLineChars="749"/>
              <w:rPr>
                <w:sz w:val="24"/>
              </w:rPr>
            </w:pPr>
            <w:r>
              <w:rPr>
                <w:rFonts w:hint="eastAsia"/>
                <w:sz w:val="24"/>
              </w:rPr>
              <w:t>年   月  日（盖章）</w:t>
            </w:r>
          </w:p>
        </w:tc>
      </w:tr>
    </w:tbl>
    <w:p>
      <w:pPr>
        <w:spacing w:beforeLines="20" w:line="600" w:lineRule="exact"/>
        <w:ind w:firstLine="240" w:firstLineChars="100"/>
        <w:rPr>
          <w:rFonts w:ascii="仿宋_GB2312" w:hAnsi="仿宋" w:eastAsia="仿宋_GB2312"/>
          <w:sz w:val="24"/>
        </w:rPr>
      </w:pPr>
      <w:r>
        <w:rPr>
          <w:rFonts w:hint="eastAsia" w:ascii="仿宋_GB2312" w:hAnsi="仿宋" w:eastAsia="仿宋_GB2312"/>
          <w:sz w:val="24"/>
        </w:rPr>
        <w:t xml:space="preserve">注：用A4幅面纸张双面打印一式两份。 </w:t>
      </w:r>
    </w:p>
    <w:sectPr>
      <w:footerReference r:id="rId4"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- 5 -</w:t>
                          </w:r>
                          <w:r>
                            <w:rPr>
                              <w:rFonts w:hint="eastAsia"/>
                              <w:sz w:val="24"/>
                              <w:szCs w:val="24"/>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GfWnRAQAAogMAAA4AAABkcnMvZTJvRG9jLnhtbK1TzY7TMBC+I/EO&#10;lu80aVes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c3r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Fhn1p0QEAAKIDAAAOAAAAAAAAAAEAIAAAAB8BAABk&#10;cnMvZTJvRG9jLnhtbFBLBQYAAAAABgAGAFkBAABiBQAAAAA=&#10;">
              <v:fill on="f" focussize="0,0"/>
              <v:stroke on="f" weight="0.5pt"/>
              <v:imagedata o:title=""/>
              <o:lock v:ext="edit" aspectratio="f"/>
              <v:textbox inset="0mm,0mm,0mm,0mm" style="mso-fit-shape-to-text:t;">
                <w:txbxContent>
                  <w:p>
                    <w:pPr>
                      <w:pStyle w:val="2"/>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- 5 -</w:t>
                    </w:r>
                    <w:r>
                      <w:rPr>
                        <w:rFonts w:hint="eastAsia"/>
                        <w:sz w:val="24"/>
                        <w:szCs w:val="24"/>
                      </w:rPr>
                      <w:fldChar w:fldCharType="end"/>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6FE10"/>
    <w:multiLevelType w:val="singleLevel"/>
    <w:tmpl w:val="8D16FE10"/>
    <w:lvl w:ilvl="0" w:tentative="0">
      <w:start w:val="7"/>
      <w:numFmt w:val="chineseCounting"/>
      <w:suff w:val="nothing"/>
      <w:lvlText w:val="%1、"/>
      <w:lvlJc w:val="left"/>
      <w:rPr>
        <w:rFonts w:hint="eastAsia"/>
      </w:rPr>
    </w:lvl>
  </w:abstractNum>
  <w:abstractNum w:abstractNumId="1">
    <w:nsid w:val="C99E8CAD"/>
    <w:multiLevelType w:val="singleLevel"/>
    <w:tmpl w:val="C99E8CAD"/>
    <w:lvl w:ilvl="0" w:tentative="0">
      <w:start w:val="4"/>
      <w:numFmt w:val="chineseCounting"/>
      <w:suff w:val="nothing"/>
      <w:lvlText w:val="%1、"/>
      <w:lvlJc w:val="left"/>
      <w:rPr>
        <w:rFonts w:hint="eastAsia" w:ascii="黑体" w:hAnsi="黑体" w:eastAsia="黑体" w:cs="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YmI1YjliZWI3ZjA1N2Y5MjVkNzAyMjM5YmI0YTEifQ=="/>
  </w:docVars>
  <w:rsids>
    <w:rsidRoot w:val="00BE2D83"/>
    <w:rsid w:val="00014EE4"/>
    <w:rsid w:val="00030808"/>
    <w:rsid w:val="00037DA4"/>
    <w:rsid w:val="00042485"/>
    <w:rsid w:val="00053919"/>
    <w:rsid w:val="0006544C"/>
    <w:rsid w:val="0008241D"/>
    <w:rsid w:val="000849FD"/>
    <w:rsid w:val="00094B22"/>
    <w:rsid w:val="00095C3D"/>
    <w:rsid w:val="000A0E41"/>
    <w:rsid w:val="0010225A"/>
    <w:rsid w:val="00130C53"/>
    <w:rsid w:val="00140E6F"/>
    <w:rsid w:val="00167835"/>
    <w:rsid w:val="0016786C"/>
    <w:rsid w:val="001842D5"/>
    <w:rsid w:val="00187CD6"/>
    <w:rsid w:val="001A1E8C"/>
    <w:rsid w:val="001A724D"/>
    <w:rsid w:val="001A7928"/>
    <w:rsid w:val="001B4519"/>
    <w:rsid w:val="001C0BB8"/>
    <w:rsid w:val="001C4774"/>
    <w:rsid w:val="001D5A9D"/>
    <w:rsid w:val="001F0A7D"/>
    <w:rsid w:val="002063FB"/>
    <w:rsid w:val="00213648"/>
    <w:rsid w:val="00215508"/>
    <w:rsid w:val="00244131"/>
    <w:rsid w:val="002474E7"/>
    <w:rsid w:val="00252FB4"/>
    <w:rsid w:val="00267CD4"/>
    <w:rsid w:val="002B5C03"/>
    <w:rsid w:val="002C567D"/>
    <w:rsid w:val="002D4004"/>
    <w:rsid w:val="002D462C"/>
    <w:rsid w:val="002D690B"/>
    <w:rsid w:val="0031311A"/>
    <w:rsid w:val="00317DE1"/>
    <w:rsid w:val="0034577C"/>
    <w:rsid w:val="003504F5"/>
    <w:rsid w:val="00355658"/>
    <w:rsid w:val="00356C41"/>
    <w:rsid w:val="0036378E"/>
    <w:rsid w:val="003638D1"/>
    <w:rsid w:val="00376CE3"/>
    <w:rsid w:val="0039424D"/>
    <w:rsid w:val="00396AE7"/>
    <w:rsid w:val="003C2986"/>
    <w:rsid w:val="003F00F7"/>
    <w:rsid w:val="003F7987"/>
    <w:rsid w:val="00400FBE"/>
    <w:rsid w:val="004014D9"/>
    <w:rsid w:val="00406C4A"/>
    <w:rsid w:val="00410F96"/>
    <w:rsid w:val="00414859"/>
    <w:rsid w:val="00425955"/>
    <w:rsid w:val="00426EB0"/>
    <w:rsid w:val="00426FF5"/>
    <w:rsid w:val="004302FB"/>
    <w:rsid w:val="00433DE5"/>
    <w:rsid w:val="0045504F"/>
    <w:rsid w:val="00460AB4"/>
    <w:rsid w:val="0046372C"/>
    <w:rsid w:val="00472B04"/>
    <w:rsid w:val="00475B58"/>
    <w:rsid w:val="004B3C8A"/>
    <w:rsid w:val="004F0713"/>
    <w:rsid w:val="00502BBC"/>
    <w:rsid w:val="005070F3"/>
    <w:rsid w:val="00511BF0"/>
    <w:rsid w:val="0051738F"/>
    <w:rsid w:val="00524566"/>
    <w:rsid w:val="00553B61"/>
    <w:rsid w:val="00554B3F"/>
    <w:rsid w:val="005678BA"/>
    <w:rsid w:val="00574A9D"/>
    <w:rsid w:val="00580F74"/>
    <w:rsid w:val="00586228"/>
    <w:rsid w:val="00586445"/>
    <w:rsid w:val="0059062B"/>
    <w:rsid w:val="005908DC"/>
    <w:rsid w:val="005915E0"/>
    <w:rsid w:val="005A00C1"/>
    <w:rsid w:val="005C3F73"/>
    <w:rsid w:val="005D4DF9"/>
    <w:rsid w:val="005E21FE"/>
    <w:rsid w:val="005F2EDB"/>
    <w:rsid w:val="005F380B"/>
    <w:rsid w:val="00605B96"/>
    <w:rsid w:val="00615088"/>
    <w:rsid w:val="0061676B"/>
    <w:rsid w:val="0061702B"/>
    <w:rsid w:val="006221D2"/>
    <w:rsid w:val="00623B0D"/>
    <w:rsid w:val="006278CB"/>
    <w:rsid w:val="006515F8"/>
    <w:rsid w:val="00655688"/>
    <w:rsid w:val="006820CB"/>
    <w:rsid w:val="006B1CA4"/>
    <w:rsid w:val="006C57E3"/>
    <w:rsid w:val="006D54C1"/>
    <w:rsid w:val="00737E84"/>
    <w:rsid w:val="00740351"/>
    <w:rsid w:val="00774938"/>
    <w:rsid w:val="00784072"/>
    <w:rsid w:val="007C1DA8"/>
    <w:rsid w:val="007D4E8C"/>
    <w:rsid w:val="007D5F79"/>
    <w:rsid w:val="007E081D"/>
    <w:rsid w:val="007F3104"/>
    <w:rsid w:val="007F5E43"/>
    <w:rsid w:val="007F6821"/>
    <w:rsid w:val="0081382F"/>
    <w:rsid w:val="00826056"/>
    <w:rsid w:val="00837524"/>
    <w:rsid w:val="008612A8"/>
    <w:rsid w:val="00896F7A"/>
    <w:rsid w:val="008A0738"/>
    <w:rsid w:val="008A343D"/>
    <w:rsid w:val="008F0A68"/>
    <w:rsid w:val="008F2570"/>
    <w:rsid w:val="00920591"/>
    <w:rsid w:val="009328ED"/>
    <w:rsid w:val="009437B8"/>
    <w:rsid w:val="00971728"/>
    <w:rsid w:val="00971CB6"/>
    <w:rsid w:val="00987920"/>
    <w:rsid w:val="009A4170"/>
    <w:rsid w:val="009B1027"/>
    <w:rsid w:val="009B3244"/>
    <w:rsid w:val="009C0079"/>
    <w:rsid w:val="009C108F"/>
    <w:rsid w:val="009D15A9"/>
    <w:rsid w:val="009D265F"/>
    <w:rsid w:val="009E501D"/>
    <w:rsid w:val="00A30351"/>
    <w:rsid w:val="00AA5B8C"/>
    <w:rsid w:val="00AB39C0"/>
    <w:rsid w:val="00AB3ECA"/>
    <w:rsid w:val="00AB431D"/>
    <w:rsid w:val="00AC4080"/>
    <w:rsid w:val="00AD5ADA"/>
    <w:rsid w:val="00AD7E96"/>
    <w:rsid w:val="00AE46FC"/>
    <w:rsid w:val="00B1660F"/>
    <w:rsid w:val="00B21590"/>
    <w:rsid w:val="00B256EA"/>
    <w:rsid w:val="00B2629F"/>
    <w:rsid w:val="00B5503A"/>
    <w:rsid w:val="00B60AA1"/>
    <w:rsid w:val="00B7791A"/>
    <w:rsid w:val="00BA2546"/>
    <w:rsid w:val="00BD45E8"/>
    <w:rsid w:val="00BE2D83"/>
    <w:rsid w:val="00BF3409"/>
    <w:rsid w:val="00BF594F"/>
    <w:rsid w:val="00C124C5"/>
    <w:rsid w:val="00C12667"/>
    <w:rsid w:val="00C3334F"/>
    <w:rsid w:val="00C65865"/>
    <w:rsid w:val="00C677E9"/>
    <w:rsid w:val="00CB4031"/>
    <w:rsid w:val="00CB4CDF"/>
    <w:rsid w:val="00CE5CA6"/>
    <w:rsid w:val="00CF18B0"/>
    <w:rsid w:val="00CF7655"/>
    <w:rsid w:val="00D06482"/>
    <w:rsid w:val="00D130F3"/>
    <w:rsid w:val="00D20B73"/>
    <w:rsid w:val="00D21D2E"/>
    <w:rsid w:val="00D222D6"/>
    <w:rsid w:val="00D36212"/>
    <w:rsid w:val="00D45004"/>
    <w:rsid w:val="00D76F15"/>
    <w:rsid w:val="00D871C2"/>
    <w:rsid w:val="00D93D87"/>
    <w:rsid w:val="00DA1B5F"/>
    <w:rsid w:val="00DA7035"/>
    <w:rsid w:val="00DB69FB"/>
    <w:rsid w:val="00DD21BF"/>
    <w:rsid w:val="00DE5D29"/>
    <w:rsid w:val="00E01CCD"/>
    <w:rsid w:val="00E15ADC"/>
    <w:rsid w:val="00E23552"/>
    <w:rsid w:val="00E30733"/>
    <w:rsid w:val="00E40FF7"/>
    <w:rsid w:val="00E54087"/>
    <w:rsid w:val="00E56A1B"/>
    <w:rsid w:val="00E60FA5"/>
    <w:rsid w:val="00F1131C"/>
    <w:rsid w:val="00F13AC9"/>
    <w:rsid w:val="00F167C8"/>
    <w:rsid w:val="00F201EF"/>
    <w:rsid w:val="00F4170E"/>
    <w:rsid w:val="00F42A8D"/>
    <w:rsid w:val="00F53339"/>
    <w:rsid w:val="00F53F23"/>
    <w:rsid w:val="00F55F2F"/>
    <w:rsid w:val="00F5630C"/>
    <w:rsid w:val="00F56F0C"/>
    <w:rsid w:val="00F97C25"/>
    <w:rsid w:val="00FA382B"/>
    <w:rsid w:val="00FA4A1F"/>
    <w:rsid w:val="00FA51B9"/>
    <w:rsid w:val="00FC51DC"/>
    <w:rsid w:val="00FF29B4"/>
    <w:rsid w:val="01B1654F"/>
    <w:rsid w:val="0215594B"/>
    <w:rsid w:val="021C730D"/>
    <w:rsid w:val="0276567A"/>
    <w:rsid w:val="02CF6A3E"/>
    <w:rsid w:val="02D46C2F"/>
    <w:rsid w:val="02E30473"/>
    <w:rsid w:val="03BF5E2B"/>
    <w:rsid w:val="04310280"/>
    <w:rsid w:val="045A178B"/>
    <w:rsid w:val="048D2D45"/>
    <w:rsid w:val="04953539"/>
    <w:rsid w:val="055021DC"/>
    <w:rsid w:val="058368B9"/>
    <w:rsid w:val="05F6596F"/>
    <w:rsid w:val="061615C2"/>
    <w:rsid w:val="0622508D"/>
    <w:rsid w:val="06292872"/>
    <w:rsid w:val="064C34A8"/>
    <w:rsid w:val="066053FC"/>
    <w:rsid w:val="066F4E57"/>
    <w:rsid w:val="068F79B0"/>
    <w:rsid w:val="06A854FD"/>
    <w:rsid w:val="06B7741A"/>
    <w:rsid w:val="07AF4128"/>
    <w:rsid w:val="07DA73BB"/>
    <w:rsid w:val="07DF0FB9"/>
    <w:rsid w:val="083877AB"/>
    <w:rsid w:val="086E55FF"/>
    <w:rsid w:val="08996728"/>
    <w:rsid w:val="09145090"/>
    <w:rsid w:val="09351629"/>
    <w:rsid w:val="093E1071"/>
    <w:rsid w:val="097B7F63"/>
    <w:rsid w:val="098409F1"/>
    <w:rsid w:val="09C74611"/>
    <w:rsid w:val="0A3219A0"/>
    <w:rsid w:val="0A372A5C"/>
    <w:rsid w:val="0A6E06CC"/>
    <w:rsid w:val="0AA57990"/>
    <w:rsid w:val="0ABF09B9"/>
    <w:rsid w:val="0AD300AA"/>
    <w:rsid w:val="0B0F56D5"/>
    <w:rsid w:val="0B223472"/>
    <w:rsid w:val="0B7C660E"/>
    <w:rsid w:val="0BCF1D7E"/>
    <w:rsid w:val="0BDE02A7"/>
    <w:rsid w:val="0BDE2A9B"/>
    <w:rsid w:val="0BF23DF1"/>
    <w:rsid w:val="0BFB4C07"/>
    <w:rsid w:val="0C4D199F"/>
    <w:rsid w:val="0C80414C"/>
    <w:rsid w:val="0D2C7DD5"/>
    <w:rsid w:val="0DB44E08"/>
    <w:rsid w:val="0DEE20B9"/>
    <w:rsid w:val="0E016F57"/>
    <w:rsid w:val="0E060087"/>
    <w:rsid w:val="0E341C6D"/>
    <w:rsid w:val="0E853656"/>
    <w:rsid w:val="0EAC1EA4"/>
    <w:rsid w:val="0F0F4404"/>
    <w:rsid w:val="0F113B74"/>
    <w:rsid w:val="0FF15ADD"/>
    <w:rsid w:val="103723E0"/>
    <w:rsid w:val="104643B9"/>
    <w:rsid w:val="108160EB"/>
    <w:rsid w:val="11370A94"/>
    <w:rsid w:val="114A3D2F"/>
    <w:rsid w:val="117D5C9D"/>
    <w:rsid w:val="12572E5A"/>
    <w:rsid w:val="127E6E4F"/>
    <w:rsid w:val="12820E9D"/>
    <w:rsid w:val="12965BA5"/>
    <w:rsid w:val="12A3059B"/>
    <w:rsid w:val="12A86C95"/>
    <w:rsid w:val="12AC208E"/>
    <w:rsid w:val="131C401B"/>
    <w:rsid w:val="13654D46"/>
    <w:rsid w:val="139A7A4C"/>
    <w:rsid w:val="13B912E4"/>
    <w:rsid w:val="13B97842"/>
    <w:rsid w:val="13C805EE"/>
    <w:rsid w:val="13E005A8"/>
    <w:rsid w:val="1401744F"/>
    <w:rsid w:val="1425288F"/>
    <w:rsid w:val="144E3E20"/>
    <w:rsid w:val="157B0A00"/>
    <w:rsid w:val="15D91D6D"/>
    <w:rsid w:val="15E038B4"/>
    <w:rsid w:val="17A17A05"/>
    <w:rsid w:val="185B3324"/>
    <w:rsid w:val="18695DE3"/>
    <w:rsid w:val="186B5AB8"/>
    <w:rsid w:val="18851F10"/>
    <w:rsid w:val="198323A2"/>
    <w:rsid w:val="19AD0D81"/>
    <w:rsid w:val="19C32B62"/>
    <w:rsid w:val="19D34ABD"/>
    <w:rsid w:val="1A1C08D1"/>
    <w:rsid w:val="1A8E5251"/>
    <w:rsid w:val="1AB95B36"/>
    <w:rsid w:val="1B1C33C2"/>
    <w:rsid w:val="1B6139D7"/>
    <w:rsid w:val="1B8148F8"/>
    <w:rsid w:val="1B974B23"/>
    <w:rsid w:val="1C6D4ECC"/>
    <w:rsid w:val="1D0464F0"/>
    <w:rsid w:val="1D56480F"/>
    <w:rsid w:val="1D7716C9"/>
    <w:rsid w:val="1DE26BD0"/>
    <w:rsid w:val="1E0770F5"/>
    <w:rsid w:val="1E4531C0"/>
    <w:rsid w:val="1E677EB0"/>
    <w:rsid w:val="1E9C7CFC"/>
    <w:rsid w:val="1EFC135B"/>
    <w:rsid w:val="1F0E6F5F"/>
    <w:rsid w:val="204E1EDD"/>
    <w:rsid w:val="21045CE0"/>
    <w:rsid w:val="2117003B"/>
    <w:rsid w:val="21346109"/>
    <w:rsid w:val="21F22A93"/>
    <w:rsid w:val="21F4287D"/>
    <w:rsid w:val="22943A5C"/>
    <w:rsid w:val="22E47747"/>
    <w:rsid w:val="237A7381"/>
    <w:rsid w:val="23FC3343"/>
    <w:rsid w:val="245D737A"/>
    <w:rsid w:val="24D40803"/>
    <w:rsid w:val="24DB0331"/>
    <w:rsid w:val="254D2812"/>
    <w:rsid w:val="255908F0"/>
    <w:rsid w:val="259B6CDD"/>
    <w:rsid w:val="25B52667"/>
    <w:rsid w:val="25DC4338"/>
    <w:rsid w:val="26B27080"/>
    <w:rsid w:val="26E03714"/>
    <w:rsid w:val="26F929A0"/>
    <w:rsid w:val="273B4566"/>
    <w:rsid w:val="27762988"/>
    <w:rsid w:val="28071530"/>
    <w:rsid w:val="280A41FD"/>
    <w:rsid w:val="28821F36"/>
    <w:rsid w:val="288555F9"/>
    <w:rsid w:val="28A95478"/>
    <w:rsid w:val="28AA0369"/>
    <w:rsid w:val="28C41C94"/>
    <w:rsid w:val="28DB0411"/>
    <w:rsid w:val="29471B38"/>
    <w:rsid w:val="29FE6523"/>
    <w:rsid w:val="2A18730D"/>
    <w:rsid w:val="2B0B6880"/>
    <w:rsid w:val="2B602B69"/>
    <w:rsid w:val="2B990335"/>
    <w:rsid w:val="2BAA6224"/>
    <w:rsid w:val="2BD650E5"/>
    <w:rsid w:val="2BDA2E28"/>
    <w:rsid w:val="2C0D3089"/>
    <w:rsid w:val="2C40205A"/>
    <w:rsid w:val="2CDC401C"/>
    <w:rsid w:val="2D0224FC"/>
    <w:rsid w:val="2D355E3C"/>
    <w:rsid w:val="2D3F57A8"/>
    <w:rsid w:val="2D7D51E9"/>
    <w:rsid w:val="2E132AA1"/>
    <w:rsid w:val="2F285C58"/>
    <w:rsid w:val="2F290B97"/>
    <w:rsid w:val="2F4E3812"/>
    <w:rsid w:val="2F7F6B16"/>
    <w:rsid w:val="2FAE4D30"/>
    <w:rsid w:val="304B3C8E"/>
    <w:rsid w:val="30545B89"/>
    <w:rsid w:val="30AD0B0B"/>
    <w:rsid w:val="31203BC7"/>
    <w:rsid w:val="312E6759"/>
    <w:rsid w:val="31F167C6"/>
    <w:rsid w:val="322550D0"/>
    <w:rsid w:val="324B54C4"/>
    <w:rsid w:val="3264260B"/>
    <w:rsid w:val="332D618F"/>
    <w:rsid w:val="33D25E9B"/>
    <w:rsid w:val="33EA675A"/>
    <w:rsid w:val="33FE6ED2"/>
    <w:rsid w:val="34137B04"/>
    <w:rsid w:val="3452321C"/>
    <w:rsid w:val="353A76C7"/>
    <w:rsid w:val="36283BA1"/>
    <w:rsid w:val="36C81806"/>
    <w:rsid w:val="36E5711C"/>
    <w:rsid w:val="373F3E03"/>
    <w:rsid w:val="37CB1876"/>
    <w:rsid w:val="37ED70FE"/>
    <w:rsid w:val="37F82D5E"/>
    <w:rsid w:val="37FA2BBD"/>
    <w:rsid w:val="38844433"/>
    <w:rsid w:val="38B67330"/>
    <w:rsid w:val="38E56968"/>
    <w:rsid w:val="392A33CE"/>
    <w:rsid w:val="3956183F"/>
    <w:rsid w:val="39C31746"/>
    <w:rsid w:val="3A46411D"/>
    <w:rsid w:val="3A8A5D6C"/>
    <w:rsid w:val="3ADE33D3"/>
    <w:rsid w:val="3AEA0EE8"/>
    <w:rsid w:val="3B137030"/>
    <w:rsid w:val="3B175FE0"/>
    <w:rsid w:val="3C996580"/>
    <w:rsid w:val="3CBD3063"/>
    <w:rsid w:val="3CD23B83"/>
    <w:rsid w:val="3D29769C"/>
    <w:rsid w:val="3D3D0C71"/>
    <w:rsid w:val="3D7235FC"/>
    <w:rsid w:val="3D7E44B0"/>
    <w:rsid w:val="3D8175A7"/>
    <w:rsid w:val="3DA91009"/>
    <w:rsid w:val="3E213BB5"/>
    <w:rsid w:val="3E5317B2"/>
    <w:rsid w:val="3E5F5A15"/>
    <w:rsid w:val="3F167306"/>
    <w:rsid w:val="3F9A6D43"/>
    <w:rsid w:val="3FD55988"/>
    <w:rsid w:val="3FE15001"/>
    <w:rsid w:val="403317EB"/>
    <w:rsid w:val="40A543B6"/>
    <w:rsid w:val="40DB14A9"/>
    <w:rsid w:val="41006A20"/>
    <w:rsid w:val="412D7BE3"/>
    <w:rsid w:val="41876807"/>
    <w:rsid w:val="41D110F0"/>
    <w:rsid w:val="42050CF8"/>
    <w:rsid w:val="42765DBF"/>
    <w:rsid w:val="429A44F2"/>
    <w:rsid w:val="42A562CA"/>
    <w:rsid w:val="42D9698B"/>
    <w:rsid w:val="43BD4701"/>
    <w:rsid w:val="453F3692"/>
    <w:rsid w:val="458B74C5"/>
    <w:rsid w:val="46093E1C"/>
    <w:rsid w:val="46305C7F"/>
    <w:rsid w:val="46AC207D"/>
    <w:rsid w:val="47260028"/>
    <w:rsid w:val="473A637F"/>
    <w:rsid w:val="475F7E8D"/>
    <w:rsid w:val="47607D2F"/>
    <w:rsid w:val="47891C27"/>
    <w:rsid w:val="47A44550"/>
    <w:rsid w:val="47A8145C"/>
    <w:rsid w:val="47D2141B"/>
    <w:rsid w:val="47D2776E"/>
    <w:rsid w:val="48086430"/>
    <w:rsid w:val="481E0902"/>
    <w:rsid w:val="48573BF1"/>
    <w:rsid w:val="486D1F0A"/>
    <w:rsid w:val="486E5E4A"/>
    <w:rsid w:val="48912668"/>
    <w:rsid w:val="48A611A6"/>
    <w:rsid w:val="48DF37EE"/>
    <w:rsid w:val="492926DA"/>
    <w:rsid w:val="4AA35606"/>
    <w:rsid w:val="4B7550CF"/>
    <w:rsid w:val="4B812E93"/>
    <w:rsid w:val="4B855088"/>
    <w:rsid w:val="4BC91E86"/>
    <w:rsid w:val="4C161361"/>
    <w:rsid w:val="4C2A2166"/>
    <w:rsid w:val="4C7D362F"/>
    <w:rsid w:val="4CDB43A6"/>
    <w:rsid w:val="4D0A6454"/>
    <w:rsid w:val="4D0C0724"/>
    <w:rsid w:val="4D36766D"/>
    <w:rsid w:val="4D817D41"/>
    <w:rsid w:val="4D96203B"/>
    <w:rsid w:val="4DB66A28"/>
    <w:rsid w:val="4E524648"/>
    <w:rsid w:val="4E542BF4"/>
    <w:rsid w:val="4E771FBB"/>
    <w:rsid w:val="4F561BD1"/>
    <w:rsid w:val="4F755E72"/>
    <w:rsid w:val="4FEC4BC8"/>
    <w:rsid w:val="507B4062"/>
    <w:rsid w:val="512644BE"/>
    <w:rsid w:val="51740E65"/>
    <w:rsid w:val="51C25035"/>
    <w:rsid w:val="51DC2F09"/>
    <w:rsid w:val="51E66721"/>
    <w:rsid w:val="523A7B08"/>
    <w:rsid w:val="5323460A"/>
    <w:rsid w:val="53990A4C"/>
    <w:rsid w:val="539A5218"/>
    <w:rsid w:val="54E97B62"/>
    <w:rsid w:val="5541460B"/>
    <w:rsid w:val="55AA4DEB"/>
    <w:rsid w:val="564D4873"/>
    <w:rsid w:val="570109B9"/>
    <w:rsid w:val="570F3BD9"/>
    <w:rsid w:val="58015248"/>
    <w:rsid w:val="58526FA1"/>
    <w:rsid w:val="58F715DE"/>
    <w:rsid w:val="58FC2CDC"/>
    <w:rsid w:val="595D6D85"/>
    <w:rsid w:val="59602B04"/>
    <w:rsid w:val="59E43BEB"/>
    <w:rsid w:val="59F3737D"/>
    <w:rsid w:val="59F87E64"/>
    <w:rsid w:val="5A282A3E"/>
    <w:rsid w:val="5A7F16DA"/>
    <w:rsid w:val="5A9451D7"/>
    <w:rsid w:val="5AA935CC"/>
    <w:rsid w:val="5ADB0327"/>
    <w:rsid w:val="5AE92559"/>
    <w:rsid w:val="5B0807DC"/>
    <w:rsid w:val="5B135143"/>
    <w:rsid w:val="5B75726C"/>
    <w:rsid w:val="5BAD6D2E"/>
    <w:rsid w:val="5BFA37D1"/>
    <w:rsid w:val="5C5F6CB3"/>
    <w:rsid w:val="5D4E4347"/>
    <w:rsid w:val="5D8C288E"/>
    <w:rsid w:val="5E0867B7"/>
    <w:rsid w:val="5E176824"/>
    <w:rsid w:val="5E2933F2"/>
    <w:rsid w:val="5E2F60E7"/>
    <w:rsid w:val="5ED46CE1"/>
    <w:rsid w:val="5F6A44C5"/>
    <w:rsid w:val="5F8C3146"/>
    <w:rsid w:val="5FA91892"/>
    <w:rsid w:val="5FBD2A34"/>
    <w:rsid w:val="5FE348B2"/>
    <w:rsid w:val="5FE61094"/>
    <w:rsid w:val="60047D73"/>
    <w:rsid w:val="6058699C"/>
    <w:rsid w:val="60736673"/>
    <w:rsid w:val="60797097"/>
    <w:rsid w:val="609D7A8C"/>
    <w:rsid w:val="60EF0A9C"/>
    <w:rsid w:val="611219A1"/>
    <w:rsid w:val="6260112E"/>
    <w:rsid w:val="626605D1"/>
    <w:rsid w:val="63480774"/>
    <w:rsid w:val="636D653E"/>
    <w:rsid w:val="637F7471"/>
    <w:rsid w:val="63982B48"/>
    <w:rsid w:val="639C7128"/>
    <w:rsid w:val="63D86AE2"/>
    <w:rsid w:val="64155AA4"/>
    <w:rsid w:val="648E21B7"/>
    <w:rsid w:val="64BB61AB"/>
    <w:rsid w:val="64C004B8"/>
    <w:rsid w:val="65271B89"/>
    <w:rsid w:val="655F5431"/>
    <w:rsid w:val="655F70CB"/>
    <w:rsid w:val="6587390B"/>
    <w:rsid w:val="659F2956"/>
    <w:rsid w:val="662E4916"/>
    <w:rsid w:val="665D209B"/>
    <w:rsid w:val="66C40668"/>
    <w:rsid w:val="671500FA"/>
    <w:rsid w:val="671C5DCA"/>
    <w:rsid w:val="6743035F"/>
    <w:rsid w:val="67654F94"/>
    <w:rsid w:val="676E14AD"/>
    <w:rsid w:val="677A0A3F"/>
    <w:rsid w:val="687522D7"/>
    <w:rsid w:val="6892760F"/>
    <w:rsid w:val="68C87363"/>
    <w:rsid w:val="69586B5E"/>
    <w:rsid w:val="698E5D56"/>
    <w:rsid w:val="69B76BF0"/>
    <w:rsid w:val="69BE686E"/>
    <w:rsid w:val="69C72C2D"/>
    <w:rsid w:val="69CA5CBC"/>
    <w:rsid w:val="6A4807E6"/>
    <w:rsid w:val="6A5C4BDE"/>
    <w:rsid w:val="6AD20055"/>
    <w:rsid w:val="6B6262E6"/>
    <w:rsid w:val="6B7F6F71"/>
    <w:rsid w:val="6BEF0EB0"/>
    <w:rsid w:val="6C993DD5"/>
    <w:rsid w:val="6D2127E1"/>
    <w:rsid w:val="6D966783"/>
    <w:rsid w:val="6E103AA5"/>
    <w:rsid w:val="6E24042C"/>
    <w:rsid w:val="6E7051D6"/>
    <w:rsid w:val="6ED4582B"/>
    <w:rsid w:val="6F263703"/>
    <w:rsid w:val="6F35391A"/>
    <w:rsid w:val="6F8A4CC5"/>
    <w:rsid w:val="6FBC4E2F"/>
    <w:rsid w:val="70007A11"/>
    <w:rsid w:val="704C0721"/>
    <w:rsid w:val="706436C8"/>
    <w:rsid w:val="70BA1A8E"/>
    <w:rsid w:val="70DB07DD"/>
    <w:rsid w:val="70EA5040"/>
    <w:rsid w:val="712102F8"/>
    <w:rsid w:val="71936F1A"/>
    <w:rsid w:val="71D21453"/>
    <w:rsid w:val="72365CFF"/>
    <w:rsid w:val="726E2F4F"/>
    <w:rsid w:val="72CC4119"/>
    <w:rsid w:val="72E210BC"/>
    <w:rsid w:val="72F34FC4"/>
    <w:rsid w:val="72FB78AE"/>
    <w:rsid w:val="73151EF7"/>
    <w:rsid w:val="731F0D1C"/>
    <w:rsid w:val="73944C37"/>
    <w:rsid w:val="73A27002"/>
    <w:rsid w:val="73F53EBF"/>
    <w:rsid w:val="743641BF"/>
    <w:rsid w:val="74565612"/>
    <w:rsid w:val="74B32103"/>
    <w:rsid w:val="74F17685"/>
    <w:rsid w:val="75261369"/>
    <w:rsid w:val="75306BE1"/>
    <w:rsid w:val="75631491"/>
    <w:rsid w:val="758F6E0C"/>
    <w:rsid w:val="75C5291D"/>
    <w:rsid w:val="76AE24B4"/>
    <w:rsid w:val="77032672"/>
    <w:rsid w:val="770D2EAC"/>
    <w:rsid w:val="774968F2"/>
    <w:rsid w:val="775F1991"/>
    <w:rsid w:val="77D3576C"/>
    <w:rsid w:val="78520C1D"/>
    <w:rsid w:val="78DD0301"/>
    <w:rsid w:val="795542CB"/>
    <w:rsid w:val="7A2F4DD4"/>
    <w:rsid w:val="7AF4798A"/>
    <w:rsid w:val="7B2242B5"/>
    <w:rsid w:val="7B2F5E8D"/>
    <w:rsid w:val="7BC959BE"/>
    <w:rsid w:val="7BD80EE6"/>
    <w:rsid w:val="7C1E250F"/>
    <w:rsid w:val="7C393EAF"/>
    <w:rsid w:val="7C7F4141"/>
    <w:rsid w:val="7C9A45D8"/>
    <w:rsid w:val="7CB9247E"/>
    <w:rsid w:val="7D1E5FAF"/>
    <w:rsid w:val="7D313427"/>
    <w:rsid w:val="7D3A510E"/>
    <w:rsid w:val="7DC30FC5"/>
    <w:rsid w:val="7E217ABF"/>
    <w:rsid w:val="7E2B43EA"/>
    <w:rsid w:val="7E490D14"/>
    <w:rsid w:val="7ED95D5A"/>
    <w:rsid w:val="7F0F6A65"/>
    <w:rsid w:val="7F2D7CEE"/>
    <w:rsid w:val="7F5013A0"/>
    <w:rsid w:val="7F530E04"/>
    <w:rsid w:val="7F6D2B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4E60C-185A-4D6B-9298-3F4C60297F9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282</Words>
  <Characters>295</Characters>
  <Lines>25</Lines>
  <Paragraphs>7</Paragraphs>
  <TotalTime>13</TotalTime>
  <ScaleCrop>false</ScaleCrop>
  <LinksUpToDate>false</LinksUpToDate>
  <CharactersWithSpaces>341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2020-05-13T08:21:00Z</dcterms:created>
  <dc:creator>Administrator</dc:creator>
  <cp:lastModifiedBy>关耳关耳关耳</cp:lastModifiedBy>
  <cp:lastPrinted>2022-08-03T09:08:00Z</cp:lastPrinted>
  <dcterms:modified xsi:type="dcterms:W3CDTF">2022-08-04T00:45:29Z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47C4C43F63864D8B913CB66B3766F611</vt:lpwstr>
  </property>
</Properties>
</file>