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附件 1</w:t>
      </w:r>
      <w:r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highlight w:val="none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考生姓名：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身份证号：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highlight w:val="none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  <w:lang w:val="en-US" w:eastAsia="zh-CN" w:bidi="ar"/>
        </w:rPr>
        <w:t>边院镇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  <w:lang w:val="en-US" w:eastAsia="zh-CN" w:bidi="ar"/>
        </w:rPr>
        <w:t>选聘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  <w:lang w:val="en-US" w:eastAsia="zh-CN" w:bidi="ar"/>
        </w:rPr>
        <w:t>大学生到村任职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highlight w:val="none"/>
          <w:lang w:val="en-US" w:eastAsia="zh-CN" w:bidi="ar"/>
        </w:rPr>
        <w:t>报考诚信承诺书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本人已仔细阅读本次公告、资格条件以及公开选聘有关政策规定，理解并认可其内容。我郑重承诺：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一、本人已理解选聘的学历、学位等要求，所填写和提供的报考信息、证明资料、证件等相关材料真实、准确、完整。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二、本人认真履行参加公开选聘的各项义务，诚实守信报考，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遵守考试纪律，服从考试安排，不舞弊也不协助他人舞弊。不参与言之无据的失实失真言论。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三、本人在报名、考试、考察、公示、报到、试用整个选聘期间保证自觉遵守公开选聘的各项规定和纪律要求，若有违反，愿按规定接受处理。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四、本人妥善保管个人信息，保证及时关注公开选聘信息发布网站，在报名至报到期间保持联系方式畅通。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highlight w:val="none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                              本人签名：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highlight w:val="none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  <w:r>
        <w:rPr>
          <w:rFonts w:hint="eastAsia" w:cs="Times New Roman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B60026-3AAC-442E-9184-A52E75473C0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525E398C-4297-4601-B772-8057BB46429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B249C97-B476-494D-AA96-0A3D50CB2B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OTczYWJjOTU5Y2FlZGNmNGYwYTg0NjViNGIzMGUifQ=="/>
  </w:docVars>
  <w:rsids>
    <w:rsidRoot w:val="3DC234BF"/>
    <w:rsid w:val="3DC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318</Characters>
  <Lines>0</Lines>
  <Paragraphs>0</Paragraphs>
  <TotalTime>0</TotalTime>
  <ScaleCrop>false</ScaleCrop>
  <LinksUpToDate>false</LinksUpToDate>
  <CharactersWithSpaces>364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2022-08-09T02:38:00Z</dcterms:created>
  <dc:creator>暗香盈袖</dc:creator>
  <cp:lastModifiedBy>暗香盈袖</cp:lastModifiedBy>
  <dcterms:modified xsi:type="dcterms:W3CDTF">2022-08-09T02:38:53Z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53977F0608B14C9EA015C69AF9977397</vt:lpwstr>
  </property>
</Properties>
</file>