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/>
        <w:jc w:val="left"/>
        <w:rPr>
          <w:rFonts w:hint="eastAsia" w:ascii="黑体" w:hAnsi="宋体" w:eastAsia="黑体" w:cs="黑体"/>
          <w:color w:val="00000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shd w:val="clear" w:fill="FFFFFF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4400" w:firstLineChars="1100"/>
        <w:jc w:val="left"/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 w:bidi="ar"/>
        </w:rPr>
        <w:t>2022年南宁市兴宁区公开招聘专职化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 w:bidi="ar"/>
        </w:rPr>
        <w:t>城市社区工作者计划表</w:t>
      </w:r>
    </w:p>
    <w:tbl>
      <w:tblPr>
        <w:tblStyle w:val="4"/>
        <w:tblW w:w="14628" w:type="dxa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4"/>
        <w:gridCol w:w="1574"/>
        <w:gridCol w:w="1635"/>
        <w:gridCol w:w="1875"/>
        <w:gridCol w:w="1470"/>
        <w:gridCol w:w="54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9" w:hRule="atLeast"/>
        </w:trPr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招聘总人数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5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260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民生街道</w:t>
            </w:r>
          </w:p>
        </w:tc>
        <w:tc>
          <w:tcPr>
            <w:tcW w:w="157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不限专业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大专以上</w:t>
            </w:r>
          </w:p>
        </w:tc>
        <w:tc>
          <w:tcPr>
            <w:tcW w:w="5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面向2022年应届大学毕业生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招聘，由民生街道统筹安排到相关社区工作。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26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7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不限专业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大专以上</w:t>
            </w:r>
          </w:p>
        </w:tc>
        <w:tc>
          <w:tcPr>
            <w:tcW w:w="5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招聘完成后由民生街道统筹安排到相关社区工作。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26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不限专业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本科以上</w:t>
            </w:r>
          </w:p>
        </w:tc>
        <w:tc>
          <w:tcPr>
            <w:tcW w:w="5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招聘完成后由民生街道统筹安排到相关社区工作。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26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朝阳街道</w:t>
            </w:r>
          </w:p>
        </w:tc>
        <w:tc>
          <w:tcPr>
            <w:tcW w:w="15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不限专业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大专以上</w:t>
            </w:r>
          </w:p>
        </w:tc>
        <w:tc>
          <w:tcPr>
            <w:tcW w:w="5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招聘完成后由朝阳街道统筹安排到相关社区工作。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26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不限专业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本科以上</w:t>
            </w:r>
          </w:p>
        </w:tc>
        <w:tc>
          <w:tcPr>
            <w:tcW w:w="5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面向2022年应届大学毕业生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招聘，由朝阳街道统筹安排到相关社区工作。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26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兴东街道</w:t>
            </w:r>
          </w:p>
        </w:tc>
        <w:tc>
          <w:tcPr>
            <w:tcW w:w="15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不限专业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大专以上</w:t>
            </w:r>
          </w:p>
        </w:tc>
        <w:tc>
          <w:tcPr>
            <w:tcW w:w="5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面向2022年应届大学毕业生招聘，由兴东街道统筹安排到相关社区工作。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26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不限专业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大专以上</w:t>
            </w:r>
          </w:p>
        </w:tc>
        <w:tc>
          <w:tcPr>
            <w:tcW w:w="5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其中2人为残协专职委员，招聘完成后由兴东街道统筹安排到相关社区工作。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26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三塘镇</w:t>
            </w:r>
          </w:p>
        </w:tc>
        <w:tc>
          <w:tcPr>
            <w:tcW w:w="15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不限专业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专科以上</w:t>
            </w:r>
          </w:p>
        </w:tc>
        <w:tc>
          <w:tcPr>
            <w:tcW w:w="5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面向2022年应届大学毕业生招聘，由三塘镇统筹安排到相关社区工作。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26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7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不限专业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专科以上</w:t>
            </w:r>
          </w:p>
        </w:tc>
        <w:tc>
          <w:tcPr>
            <w:tcW w:w="5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残协专职委员，面向2022年应届大学毕业生招聘，由三塘镇统筹安排到相关社区工作。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26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不限专业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专科以上</w:t>
            </w:r>
          </w:p>
        </w:tc>
        <w:tc>
          <w:tcPr>
            <w:tcW w:w="5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招聘完成后由三塘镇统筹安排到相关社区工作。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5ZjAyNGU4Y2ViMDY2NzA0ODkxMTAxZGFiZjVjYTcifQ=="/>
  </w:docVars>
  <w:rsids>
    <w:rsidRoot w:val="026E3358"/>
    <w:rsid w:val="026E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napToGrid w:val="0"/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2022-08-12T01:32:00Z</dcterms:created>
  <dc:creator>萧茉</dc:creator>
  <cp:lastModifiedBy>萧茉</cp:lastModifiedBy>
  <dcterms:modified xsi:type="dcterms:W3CDTF">2022-08-12T01:38:46Z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1137A518863649C8B75902760E373A3D</vt:lpwstr>
  </property>
</Properties>
</file>